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FC83" w14:textId="77777777" w:rsidR="0013146B" w:rsidRPr="001D31AC" w:rsidRDefault="005773E5" w:rsidP="005C1DB1">
      <w:pPr>
        <w:spacing w:line="360" w:lineRule="auto"/>
        <w:rPr>
          <w:rFonts w:ascii="Arial" w:hAnsi="Arial" w:cs="Arial"/>
          <w:b/>
          <w:bCs/>
          <w:sz w:val="28"/>
          <w:szCs w:val="28"/>
        </w:rPr>
      </w:pPr>
      <w:r w:rsidRPr="001D31AC">
        <w:rPr>
          <w:rFonts w:ascii="Arial" w:hAnsi="Arial" w:cs="Arial"/>
          <w:b/>
          <w:bCs/>
          <w:sz w:val="28"/>
          <w:szCs w:val="28"/>
        </w:rPr>
        <w:t xml:space="preserve">                                </w:t>
      </w:r>
      <w:r w:rsidR="008F379E" w:rsidRPr="001D31AC">
        <w:rPr>
          <w:rFonts w:ascii="Arial" w:hAnsi="Arial" w:cs="Arial"/>
          <w:b/>
          <w:bCs/>
          <w:sz w:val="28"/>
          <w:szCs w:val="28"/>
        </w:rPr>
        <w:t xml:space="preserve">       </w:t>
      </w:r>
      <w:r w:rsidRPr="001D31AC">
        <w:rPr>
          <w:rFonts w:ascii="Arial" w:hAnsi="Arial" w:cs="Arial"/>
          <w:b/>
          <w:bCs/>
          <w:sz w:val="28"/>
          <w:szCs w:val="28"/>
        </w:rPr>
        <w:t xml:space="preserve">       </w:t>
      </w:r>
      <w:r w:rsidR="00BF0D2B" w:rsidRPr="001D31AC">
        <w:rPr>
          <w:rFonts w:ascii="Arial" w:hAnsi="Arial" w:cs="Arial"/>
          <w:b/>
          <w:bCs/>
          <w:sz w:val="28"/>
          <w:szCs w:val="28"/>
        </w:rPr>
        <w:t>MODELO DE PROCURAÇÃO</w:t>
      </w:r>
    </w:p>
    <w:p w14:paraId="3423DCCC" w14:textId="77777777" w:rsidR="0013146B" w:rsidRPr="00BF0D2B" w:rsidRDefault="0013146B" w:rsidP="005C1DB1">
      <w:pPr>
        <w:spacing w:line="360" w:lineRule="auto"/>
        <w:jc w:val="both"/>
        <w:rPr>
          <w:rFonts w:ascii="Arial" w:hAnsi="Arial" w:cs="Arial"/>
          <w:sz w:val="22"/>
          <w:szCs w:val="22"/>
          <w:u w:val="single"/>
        </w:rPr>
      </w:pPr>
    </w:p>
    <w:p w14:paraId="5EDA4238" w14:textId="77777777" w:rsidR="0013146B" w:rsidRPr="001D31AC" w:rsidRDefault="001D31AC" w:rsidP="005C1DB1">
      <w:pPr>
        <w:spacing w:line="360" w:lineRule="auto"/>
        <w:jc w:val="both"/>
        <w:rPr>
          <w:rFonts w:ascii="Arial" w:hAnsi="Arial" w:cs="Arial"/>
          <w:sz w:val="24"/>
          <w:szCs w:val="24"/>
        </w:rPr>
      </w:pPr>
      <w:r>
        <w:rPr>
          <w:rFonts w:ascii="Arial" w:hAnsi="Arial" w:cs="Arial"/>
          <w:sz w:val="24"/>
          <w:szCs w:val="24"/>
        </w:rPr>
        <w:t>(</w:t>
      </w:r>
      <w:r w:rsidR="0013146B" w:rsidRPr="001D31AC">
        <w:rPr>
          <w:rFonts w:ascii="Arial" w:hAnsi="Arial" w:cs="Arial"/>
          <w:sz w:val="24"/>
          <w:szCs w:val="24"/>
        </w:rPr>
        <w:t>OUTORGANTE), com sede à (R</w:t>
      </w:r>
      <w:r w:rsidR="008F379E" w:rsidRPr="001D31AC">
        <w:rPr>
          <w:rFonts w:ascii="Arial" w:hAnsi="Arial" w:cs="Arial"/>
          <w:sz w:val="24"/>
          <w:szCs w:val="24"/>
        </w:rPr>
        <w:t>ua</w:t>
      </w:r>
      <w:r w:rsidR="0013146B" w:rsidRPr="001D31AC">
        <w:rPr>
          <w:rFonts w:ascii="Arial" w:hAnsi="Arial" w:cs="Arial"/>
          <w:sz w:val="24"/>
          <w:szCs w:val="24"/>
        </w:rPr>
        <w:t>) ............, nº......., Bairro ........, CEP.........., na Cidade de</w:t>
      </w:r>
      <w:proofErr w:type="gramStart"/>
      <w:r w:rsidR="0013146B" w:rsidRPr="001D31AC">
        <w:rPr>
          <w:rFonts w:ascii="Arial" w:hAnsi="Arial" w:cs="Arial"/>
          <w:sz w:val="24"/>
          <w:szCs w:val="24"/>
        </w:rPr>
        <w:t>.............. ,</w:t>
      </w:r>
      <w:proofErr w:type="gramEnd"/>
      <w:r w:rsidR="0013146B" w:rsidRPr="001D31AC">
        <w:rPr>
          <w:rFonts w:ascii="Arial" w:hAnsi="Arial" w:cs="Arial"/>
          <w:sz w:val="24"/>
          <w:szCs w:val="24"/>
        </w:rPr>
        <w:t xml:space="preserve"> no</w:t>
      </w:r>
      <w:r w:rsidR="008F379E" w:rsidRPr="001D31AC">
        <w:rPr>
          <w:rFonts w:ascii="Arial" w:hAnsi="Arial" w:cs="Arial"/>
          <w:sz w:val="24"/>
          <w:szCs w:val="24"/>
        </w:rPr>
        <w:t xml:space="preserve"> Estado..........., CNPJ</w:t>
      </w:r>
      <w:r w:rsidR="0013146B" w:rsidRPr="001D31AC">
        <w:rPr>
          <w:rFonts w:ascii="Arial" w:hAnsi="Arial" w:cs="Arial"/>
          <w:sz w:val="24"/>
          <w:szCs w:val="24"/>
        </w:rPr>
        <w:t xml:space="preserve"> nº ..........., com Inscr</w:t>
      </w:r>
      <w:r w:rsidR="008F379E" w:rsidRPr="001D31AC">
        <w:rPr>
          <w:rFonts w:ascii="Arial" w:hAnsi="Arial" w:cs="Arial"/>
          <w:sz w:val="24"/>
          <w:szCs w:val="24"/>
        </w:rPr>
        <w:t xml:space="preserve">ição Estadual  nº........., </w:t>
      </w:r>
      <w:r w:rsidR="0013146B" w:rsidRPr="001D31AC">
        <w:rPr>
          <w:rFonts w:ascii="Arial" w:hAnsi="Arial" w:cs="Arial"/>
          <w:sz w:val="24"/>
          <w:szCs w:val="24"/>
        </w:rPr>
        <w:t xml:space="preserve">representada pelos seu (cargo, nacionalidade, estado civil, e profissão), </w:t>
      </w:r>
      <w:r w:rsidR="008F379E" w:rsidRPr="001D31AC">
        <w:rPr>
          <w:rFonts w:ascii="Arial" w:hAnsi="Arial" w:cs="Arial"/>
          <w:sz w:val="24"/>
          <w:szCs w:val="24"/>
        </w:rPr>
        <w:t>portador do</w:t>
      </w:r>
      <w:r w:rsidR="0013146B" w:rsidRPr="001D31AC">
        <w:rPr>
          <w:rFonts w:ascii="Arial" w:hAnsi="Arial" w:cs="Arial"/>
          <w:sz w:val="24"/>
          <w:szCs w:val="24"/>
        </w:rPr>
        <w:t xml:space="preserve"> </w:t>
      </w:r>
      <w:r w:rsidR="008F379E" w:rsidRPr="001D31AC">
        <w:rPr>
          <w:rFonts w:ascii="Arial" w:hAnsi="Arial" w:cs="Arial"/>
          <w:sz w:val="24"/>
          <w:szCs w:val="24"/>
        </w:rPr>
        <w:t xml:space="preserve">RG–SSP nº ........ e </w:t>
      </w:r>
      <w:r w:rsidR="0013146B" w:rsidRPr="001D31AC">
        <w:rPr>
          <w:rFonts w:ascii="Arial" w:hAnsi="Arial" w:cs="Arial"/>
          <w:sz w:val="24"/>
          <w:szCs w:val="24"/>
        </w:rPr>
        <w:t xml:space="preserve"> CPF-MF sob o nº .........., estabelecido à</w:t>
      </w:r>
      <w:r w:rsidR="008F379E" w:rsidRPr="001D31AC">
        <w:rPr>
          <w:rFonts w:ascii="Arial" w:hAnsi="Arial" w:cs="Arial"/>
          <w:sz w:val="24"/>
          <w:szCs w:val="24"/>
        </w:rPr>
        <w:t xml:space="preserve"> (Rua </w:t>
      </w:r>
      <w:r w:rsidR="0013146B" w:rsidRPr="001D31AC">
        <w:rPr>
          <w:rFonts w:ascii="Arial" w:hAnsi="Arial" w:cs="Arial"/>
          <w:sz w:val="24"/>
          <w:szCs w:val="24"/>
        </w:rPr>
        <w:t xml:space="preserve">),.............., nº........., na Cidade de........., no Estado.................., na qualidade de </w:t>
      </w:r>
      <w:r w:rsidR="0013146B" w:rsidRPr="001D31AC">
        <w:rPr>
          <w:rFonts w:ascii="Arial" w:hAnsi="Arial" w:cs="Arial"/>
          <w:b/>
          <w:bCs/>
          <w:sz w:val="24"/>
          <w:szCs w:val="24"/>
          <w:u w:val="single"/>
        </w:rPr>
        <w:t>OUTORGANTE</w:t>
      </w:r>
      <w:r w:rsidR="0013146B" w:rsidRPr="001D31AC">
        <w:rPr>
          <w:rFonts w:ascii="Arial" w:hAnsi="Arial" w:cs="Arial"/>
          <w:sz w:val="24"/>
          <w:szCs w:val="24"/>
        </w:rPr>
        <w:t xml:space="preserve"> e com base nos artigos 809, inciso IV, do Decreto nº 6.759/2009 (Regulamento Aduaneiro) e legislação correlata, constitui seu (sua) bastante procurador (a) o (a) Despachante Aduaneiro (a) abaixo especificado (a) para, em seu nome, representá-la perante todos os órgãos e todas as unidades da Administração Aduaneira, dos Órgãos Anuentes integrantes do SISCOMEX ou sistema similar e demais pessoas físicas e jurídicas, associações, entidades e empresas públicas ou privadas, ligadas às atividades de importação e exportação de mercadorias e serviços aduaneiros, em todas as </w:t>
      </w:r>
      <w:r w:rsidR="00BF0D2B" w:rsidRPr="001D31AC">
        <w:rPr>
          <w:rFonts w:ascii="Arial" w:hAnsi="Arial" w:cs="Arial"/>
          <w:sz w:val="24"/>
          <w:szCs w:val="24"/>
        </w:rPr>
        <w:t>unidades aduaneiras d</w:t>
      </w:r>
      <w:r w:rsidR="0073139D">
        <w:rPr>
          <w:rFonts w:ascii="Arial" w:hAnsi="Arial" w:cs="Arial"/>
          <w:sz w:val="24"/>
          <w:szCs w:val="24"/>
        </w:rPr>
        <w:t xml:space="preserve">o </w:t>
      </w:r>
      <w:r w:rsidR="0073139D" w:rsidRPr="006E04C9">
        <w:rPr>
          <w:rFonts w:ascii="Arial" w:hAnsi="Arial" w:cs="Arial"/>
          <w:b/>
          <w:bCs/>
          <w:i/>
          <w:iCs/>
          <w:sz w:val="24"/>
          <w:szCs w:val="24"/>
        </w:rPr>
        <w:t>Ministério da  Fazenda e</w:t>
      </w:r>
      <w:r w:rsidR="00BF0D2B" w:rsidRPr="001D31AC">
        <w:rPr>
          <w:rFonts w:ascii="Arial" w:hAnsi="Arial" w:cs="Arial"/>
          <w:sz w:val="24"/>
          <w:szCs w:val="24"/>
        </w:rPr>
        <w:t xml:space="preserve"> </w:t>
      </w:r>
      <w:r w:rsidR="00BF0D2B" w:rsidRPr="001D31AC">
        <w:rPr>
          <w:rFonts w:ascii="Arial" w:hAnsi="Arial" w:cs="Arial"/>
          <w:b/>
          <w:i/>
          <w:sz w:val="24"/>
          <w:szCs w:val="24"/>
        </w:rPr>
        <w:t xml:space="preserve">Secretaria </w:t>
      </w:r>
      <w:r w:rsidR="005C1DB1" w:rsidRPr="001D31AC">
        <w:rPr>
          <w:rFonts w:ascii="Arial" w:hAnsi="Arial" w:cs="Arial"/>
          <w:b/>
          <w:i/>
          <w:sz w:val="24"/>
          <w:szCs w:val="24"/>
        </w:rPr>
        <w:t xml:space="preserve">ESPECIAL </w:t>
      </w:r>
      <w:r w:rsidR="00BF0D2B" w:rsidRPr="001D31AC">
        <w:rPr>
          <w:rFonts w:ascii="Arial" w:hAnsi="Arial" w:cs="Arial"/>
          <w:b/>
          <w:i/>
          <w:sz w:val="24"/>
          <w:szCs w:val="24"/>
        </w:rPr>
        <w:t>da Receita Federal</w:t>
      </w:r>
      <w:r w:rsidR="0073139D">
        <w:rPr>
          <w:rFonts w:ascii="Arial" w:hAnsi="Arial" w:cs="Arial"/>
          <w:b/>
          <w:i/>
          <w:sz w:val="24"/>
          <w:szCs w:val="24"/>
        </w:rPr>
        <w:t xml:space="preserve"> do Brasil</w:t>
      </w:r>
      <w:r w:rsidR="00BF0D2B" w:rsidRPr="001D31AC">
        <w:rPr>
          <w:rFonts w:ascii="Arial" w:hAnsi="Arial" w:cs="Arial"/>
          <w:sz w:val="24"/>
          <w:szCs w:val="24"/>
        </w:rPr>
        <w:t xml:space="preserve"> </w:t>
      </w:r>
      <w:r w:rsidR="006E04C9">
        <w:rPr>
          <w:rFonts w:ascii="Arial" w:hAnsi="Arial" w:cs="Arial"/>
          <w:sz w:val="24"/>
          <w:szCs w:val="24"/>
        </w:rPr>
        <w:t xml:space="preserve">com base no art. 28 do Decreto 11.344  de 1.1.2.023, </w:t>
      </w:r>
      <w:r w:rsidR="00BF0D2B" w:rsidRPr="001D31AC">
        <w:rPr>
          <w:rFonts w:ascii="Arial" w:hAnsi="Arial" w:cs="Arial"/>
          <w:sz w:val="24"/>
          <w:szCs w:val="24"/>
        </w:rPr>
        <w:t>na</w:t>
      </w:r>
      <w:r w:rsidR="006E04C9">
        <w:rPr>
          <w:rFonts w:ascii="Arial" w:hAnsi="Arial" w:cs="Arial"/>
          <w:sz w:val="24"/>
          <w:szCs w:val="24"/>
        </w:rPr>
        <w:t>s</w:t>
      </w:r>
      <w:r w:rsidR="00BF0D2B" w:rsidRPr="001D31AC">
        <w:rPr>
          <w:rFonts w:ascii="Arial" w:hAnsi="Arial" w:cs="Arial"/>
          <w:sz w:val="24"/>
          <w:szCs w:val="24"/>
        </w:rPr>
        <w:t xml:space="preserve"> 1ª; 2ª; 3ª; 4ª; 5ª; 6ª; 7ª; 8ª; 9ª e 10ª </w:t>
      </w:r>
      <w:r w:rsidR="0013146B" w:rsidRPr="001D31AC">
        <w:rPr>
          <w:rFonts w:ascii="Arial" w:hAnsi="Arial" w:cs="Arial"/>
          <w:sz w:val="24"/>
          <w:szCs w:val="24"/>
        </w:rPr>
        <w:t xml:space="preserve">Regiões Fiscais </w:t>
      </w:r>
      <w:r w:rsidR="00BF0D2B" w:rsidRPr="001D31AC">
        <w:rPr>
          <w:rFonts w:ascii="Arial" w:hAnsi="Arial" w:cs="Arial"/>
          <w:sz w:val="24"/>
          <w:szCs w:val="24"/>
        </w:rPr>
        <w:t>do Brasil</w:t>
      </w:r>
      <w:r w:rsidR="0013146B" w:rsidRPr="001D31AC">
        <w:rPr>
          <w:rFonts w:ascii="Arial" w:hAnsi="Arial" w:cs="Arial"/>
          <w:sz w:val="24"/>
          <w:szCs w:val="24"/>
        </w:rPr>
        <w:t xml:space="preserve">, por qualquer via, modal e regime, ou seja, para praticar todos os atos necessários à consecução dos serviços aduaneiros que lhe estão afetos pela legislação de regência e mais notadamente os poderes mais adiante descritos, </w:t>
      </w:r>
      <w:r w:rsidR="00BF0D2B" w:rsidRPr="001D31AC">
        <w:rPr>
          <w:rFonts w:ascii="Arial" w:eastAsia="Arial" w:hAnsi="Arial" w:cs="Arial"/>
          <w:sz w:val="24"/>
          <w:szCs w:val="24"/>
        </w:rPr>
        <w:t>sempre por conta e ordem da outorgante</w:t>
      </w:r>
      <w:r w:rsidR="00BF0D2B" w:rsidRPr="001D31AC">
        <w:rPr>
          <w:rFonts w:ascii="Arial" w:hAnsi="Arial" w:cs="Arial"/>
          <w:sz w:val="24"/>
          <w:szCs w:val="24"/>
        </w:rPr>
        <w:t xml:space="preserve"> </w:t>
      </w:r>
      <w:r w:rsidR="0013146B" w:rsidRPr="001D31AC">
        <w:rPr>
          <w:rFonts w:ascii="Arial" w:hAnsi="Arial" w:cs="Arial"/>
          <w:sz w:val="24"/>
          <w:szCs w:val="24"/>
        </w:rPr>
        <w:t xml:space="preserve">e neles atuar como </w:t>
      </w:r>
      <w:r w:rsidR="0013146B" w:rsidRPr="001D31AC">
        <w:rPr>
          <w:rFonts w:ascii="Arial" w:hAnsi="Arial" w:cs="Arial"/>
          <w:b/>
          <w:bCs/>
          <w:sz w:val="24"/>
          <w:szCs w:val="24"/>
          <w:u w:val="single"/>
        </w:rPr>
        <w:t>OUTORGADO</w:t>
      </w:r>
      <w:r w:rsidR="0013146B" w:rsidRPr="001D31AC">
        <w:rPr>
          <w:rFonts w:ascii="Arial" w:hAnsi="Arial" w:cs="Arial"/>
          <w:b/>
          <w:bCs/>
          <w:sz w:val="24"/>
          <w:szCs w:val="24"/>
        </w:rPr>
        <w:t xml:space="preserve"> </w:t>
      </w:r>
      <w:r w:rsidR="0013146B" w:rsidRPr="001D31AC">
        <w:rPr>
          <w:rFonts w:ascii="Arial" w:hAnsi="Arial" w:cs="Arial"/>
          <w:sz w:val="24"/>
          <w:szCs w:val="24"/>
        </w:rPr>
        <w:t>(A) o (a) Senhor(a):</w:t>
      </w:r>
    </w:p>
    <w:p w14:paraId="762B3C73" w14:textId="77777777" w:rsidR="00BF0D2B" w:rsidRPr="001D31AC" w:rsidRDefault="00BF0D2B" w:rsidP="005C1DB1">
      <w:pPr>
        <w:spacing w:line="360" w:lineRule="auto"/>
        <w:jc w:val="both"/>
        <w:rPr>
          <w:rFonts w:ascii="Arial" w:hAnsi="Arial" w:cs="Arial"/>
          <w:sz w:val="24"/>
          <w:szCs w:val="24"/>
        </w:rPr>
      </w:pPr>
    </w:p>
    <w:p w14:paraId="73BB0D5F" w14:textId="77777777" w:rsidR="00C46CAC" w:rsidRPr="000018F7" w:rsidRDefault="00BF0D2B" w:rsidP="005C1DB1">
      <w:pPr>
        <w:widowControl w:val="0"/>
        <w:autoSpaceDE w:val="0"/>
        <w:autoSpaceDN w:val="0"/>
        <w:adjustRightInd w:val="0"/>
        <w:spacing w:line="360" w:lineRule="auto"/>
        <w:jc w:val="both"/>
        <w:rPr>
          <w:rFonts w:ascii="Arial" w:hAnsi="Arial" w:cs="Arial"/>
          <w:sz w:val="24"/>
          <w:szCs w:val="24"/>
          <w:lang w:eastAsia="en-US"/>
        </w:rPr>
      </w:pPr>
      <w:r w:rsidRPr="001D31AC">
        <w:rPr>
          <w:rFonts w:ascii="Arial" w:hAnsi="Arial" w:cs="Arial"/>
          <w:b/>
          <w:sz w:val="24"/>
          <w:szCs w:val="24"/>
        </w:rPr>
        <w:t>FÁBIO LEONARDI BEZERRA</w:t>
      </w:r>
      <w:r w:rsidRPr="001D31AC">
        <w:rPr>
          <w:rFonts w:ascii="Arial" w:hAnsi="Arial" w:cs="Arial"/>
          <w:sz w:val="24"/>
          <w:szCs w:val="24"/>
        </w:rPr>
        <w:t xml:space="preserve">, Brasileiro, Casado, Despachante </w:t>
      </w:r>
      <w:proofErr w:type="gramStart"/>
      <w:r w:rsidRPr="001D31AC">
        <w:rPr>
          <w:rFonts w:ascii="Arial" w:hAnsi="Arial" w:cs="Arial"/>
          <w:sz w:val="24"/>
          <w:szCs w:val="24"/>
        </w:rPr>
        <w:t>Aduaneiro ,</w:t>
      </w:r>
      <w:proofErr w:type="gramEnd"/>
      <w:r w:rsidRPr="001D31AC">
        <w:rPr>
          <w:rFonts w:ascii="Arial" w:hAnsi="Arial" w:cs="Arial"/>
          <w:sz w:val="24"/>
          <w:szCs w:val="24"/>
        </w:rPr>
        <w:t xml:space="preserve"> registrado sob nº 8D.04.562, RG 17.243.266, (SSP/SP) e do CPF/MF nr. 068.910.648-30.</w:t>
      </w:r>
      <w:r w:rsidR="00C46CAC" w:rsidRPr="001D31AC">
        <w:rPr>
          <w:rFonts w:ascii="Arial" w:hAnsi="Arial" w:cs="Arial"/>
          <w:sz w:val="24"/>
          <w:szCs w:val="24"/>
        </w:rPr>
        <w:t xml:space="preserve"> Endereço: </w:t>
      </w:r>
      <w:r w:rsidR="00C46CAC" w:rsidRPr="000018F7">
        <w:rPr>
          <w:rFonts w:ascii="Arial" w:hAnsi="Arial" w:cs="Arial"/>
          <w:sz w:val="24"/>
          <w:szCs w:val="24"/>
          <w:lang w:eastAsia="en-US"/>
        </w:rPr>
        <w:t>Alameda das Vinhas, 245, Alpes de V</w:t>
      </w:r>
      <w:r w:rsidR="00FF5C42" w:rsidRPr="000018F7">
        <w:rPr>
          <w:rFonts w:ascii="Arial" w:hAnsi="Arial" w:cs="Arial"/>
          <w:sz w:val="24"/>
          <w:szCs w:val="24"/>
          <w:lang w:eastAsia="en-US"/>
        </w:rPr>
        <w:t>inhedo, Vinhedo - SP - 13281676</w:t>
      </w:r>
    </w:p>
    <w:p w14:paraId="69FCF09E" w14:textId="77777777" w:rsidR="00BF0D2B" w:rsidRPr="001D31AC" w:rsidRDefault="00BF0D2B" w:rsidP="005C1DB1">
      <w:pPr>
        <w:spacing w:line="360" w:lineRule="auto"/>
        <w:jc w:val="both"/>
        <w:rPr>
          <w:rFonts w:ascii="Arial" w:hAnsi="Arial" w:cs="Arial"/>
          <w:sz w:val="24"/>
          <w:szCs w:val="24"/>
        </w:rPr>
      </w:pPr>
    </w:p>
    <w:p w14:paraId="27A7C806" w14:textId="77777777" w:rsidR="00BF0D2B" w:rsidRPr="001D31AC" w:rsidRDefault="00BF0D2B" w:rsidP="005C1DB1">
      <w:pPr>
        <w:spacing w:line="360" w:lineRule="auto"/>
        <w:jc w:val="both"/>
        <w:rPr>
          <w:rFonts w:ascii="Arial" w:hAnsi="Arial" w:cs="Arial"/>
          <w:sz w:val="24"/>
          <w:szCs w:val="24"/>
          <w:lang w:val="en-US" w:eastAsia="en-US"/>
        </w:rPr>
      </w:pPr>
      <w:r w:rsidRPr="001D31AC">
        <w:rPr>
          <w:rFonts w:ascii="Arial" w:hAnsi="Arial" w:cs="Arial"/>
          <w:b/>
          <w:sz w:val="24"/>
          <w:szCs w:val="24"/>
        </w:rPr>
        <w:t>EDNALDO ANDRADE</w:t>
      </w:r>
      <w:r w:rsidRPr="001D31AC">
        <w:rPr>
          <w:rFonts w:ascii="Arial" w:hAnsi="Arial" w:cs="Arial"/>
          <w:sz w:val="24"/>
          <w:szCs w:val="24"/>
        </w:rPr>
        <w:t xml:space="preserve">, Brasileiro, Casado, Despachante Aduaneiro, registrado sob nº 8D.03.536, </w:t>
      </w:r>
      <w:proofErr w:type="gramStart"/>
      <w:r w:rsidRPr="001D31AC">
        <w:rPr>
          <w:rFonts w:ascii="Arial" w:hAnsi="Arial" w:cs="Arial"/>
          <w:sz w:val="24"/>
          <w:szCs w:val="24"/>
        </w:rPr>
        <w:t>RG  20.129.414</w:t>
      </w:r>
      <w:proofErr w:type="gramEnd"/>
      <w:r w:rsidRPr="001D31AC">
        <w:rPr>
          <w:rFonts w:ascii="Arial" w:hAnsi="Arial" w:cs="Arial"/>
          <w:sz w:val="24"/>
          <w:szCs w:val="24"/>
        </w:rPr>
        <w:t>-X ,(SSP/SP)  e do CPF/MF nr. 070.245.268-82.</w:t>
      </w:r>
      <w:r w:rsidR="00C46CAC" w:rsidRPr="001D31AC">
        <w:rPr>
          <w:rFonts w:ascii="Arial" w:hAnsi="Arial" w:cs="Arial"/>
          <w:sz w:val="24"/>
          <w:szCs w:val="24"/>
        </w:rPr>
        <w:t xml:space="preserve"> Endereço: </w:t>
      </w:r>
      <w:r w:rsidR="00C46CAC" w:rsidRPr="001D31AC">
        <w:rPr>
          <w:rFonts w:ascii="Arial" w:hAnsi="Arial" w:cs="Arial"/>
          <w:sz w:val="24"/>
          <w:szCs w:val="24"/>
          <w:lang w:val="en-US" w:eastAsia="en-US"/>
        </w:rPr>
        <w:t>Rua Rio de J</w:t>
      </w:r>
      <w:r w:rsidR="00D82987" w:rsidRPr="001D31AC">
        <w:rPr>
          <w:rFonts w:ascii="Arial" w:hAnsi="Arial" w:cs="Arial"/>
          <w:sz w:val="24"/>
          <w:szCs w:val="24"/>
          <w:lang w:val="en-US" w:eastAsia="en-US"/>
        </w:rPr>
        <w:t>aneiro, 188 apto.14 Jd. Independê</w:t>
      </w:r>
      <w:r w:rsidR="00C46CAC" w:rsidRPr="001D31AC">
        <w:rPr>
          <w:rFonts w:ascii="Arial" w:hAnsi="Arial" w:cs="Arial"/>
          <w:sz w:val="24"/>
          <w:szCs w:val="24"/>
          <w:lang w:val="en-US" w:eastAsia="en-US"/>
        </w:rPr>
        <w:t>ncia, São Vicente -SP - 11380-400</w:t>
      </w:r>
    </w:p>
    <w:p w14:paraId="6AB153DC" w14:textId="77777777" w:rsidR="00BF0D2B" w:rsidRPr="001D31AC" w:rsidRDefault="00BF0D2B" w:rsidP="005C1DB1">
      <w:pPr>
        <w:spacing w:line="360" w:lineRule="auto"/>
        <w:jc w:val="both"/>
        <w:rPr>
          <w:rFonts w:ascii="Arial" w:hAnsi="Arial" w:cs="Arial"/>
          <w:sz w:val="24"/>
          <w:szCs w:val="24"/>
        </w:rPr>
      </w:pPr>
    </w:p>
    <w:p w14:paraId="2FEB1C47" w14:textId="77777777" w:rsidR="00BF0D2B" w:rsidRPr="000018F7" w:rsidRDefault="00BF0D2B" w:rsidP="005C1DB1">
      <w:pPr>
        <w:spacing w:line="360" w:lineRule="auto"/>
        <w:jc w:val="both"/>
        <w:rPr>
          <w:rFonts w:ascii="Arial" w:hAnsi="Arial" w:cs="Arial"/>
          <w:sz w:val="24"/>
          <w:szCs w:val="24"/>
          <w:lang w:eastAsia="en-US"/>
        </w:rPr>
      </w:pPr>
      <w:r w:rsidRPr="001D31AC">
        <w:rPr>
          <w:rFonts w:ascii="Arial" w:hAnsi="Arial" w:cs="Arial"/>
          <w:b/>
          <w:sz w:val="24"/>
          <w:szCs w:val="24"/>
        </w:rPr>
        <w:lastRenderedPageBreak/>
        <w:t>FRANCISCO GOMES</w:t>
      </w:r>
      <w:r w:rsidRPr="001D31AC">
        <w:rPr>
          <w:rFonts w:ascii="Arial" w:hAnsi="Arial" w:cs="Arial"/>
          <w:sz w:val="24"/>
          <w:szCs w:val="24"/>
        </w:rPr>
        <w:t xml:space="preserve">, Brasileiro, casado, Despachante </w:t>
      </w:r>
      <w:proofErr w:type="gramStart"/>
      <w:r w:rsidRPr="001D31AC">
        <w:rPr>
          <w:rFonts w:ascii="Arial" w:hAnsi="Arial" w:cs="Arial"/>
          <w:sz w:val="24"/>
          <w:szCs w:val="24"/>
        </w:rPr>
        <w:t>Aduaneiro ,</w:t>
      </w:r>
      <w:proofErr w:type="gramEnd"/>
      <w:r w:rsidRPr="001D31AC">
        <w:rPr>
          <w:rFonts w:ascii="Arial" w:hAnsi="Arial" w:cs="Arial"/>
          <w:sz w:val="24"/>
          <w:szCs w:val="24"/>
        </w:rPr>
        <w:t xml:space="preserve"> registrado sob nº 8D.05.369, RG 13.933.007-0 SSP-SP e do CPF/MF nr. 042.272.688-50.</w:t>
      </w:r>
      <w:r w:rsidR="00C46CAC" w:rsidRPr="001D31AC">
        <w:rPr>
          <w:rFonts w:ascii="Arial" w:hAnsi="Arial" w:cs="Arial"/>
          <w:sz w:val="24"/>
          <w:szCs w:val="24"/>
        </w:rPr>
        <w:t xml:space="preserve"> Endereço: </w:t>
      </w:r>
      <w:r w:rsidR="00C46CAC" w:rsidRPr="000018F7">
        <w:rPr>
          <w:rFonts w:ascii="Arial" w:hAnsi="Arial" w:cs="Arial"/>
          <w:sz w:val="24"/>
          <w:szCs w:val="24"/>
          <w:lang w:eastAsia="en-US"/>
        </w:rPr>
        <w:t xml:space="preserve">Rua Rafael Lorio, BL b, apt 14 HD Cristina - Campinas - SP </w:t>
      </w:r>
      <w:r w:rsidR="007E06E8" w:rsidRPr="000018F7">
        <w:rPr>
          <w:rFonts w:ascii="Arial" w:hAnsi="Arial" w:cs="Arial"/>
          <w:sz w:val="24"/>
          <w:szCs w:val="24"/>
          <w:lang w:eastAsia="en-US"/>
        </w:rPr>
        <w:t>–</w:t>
      </w:r>
      <w:r w:rsidR="00C46CAC" w:rsidRPr="000018F7">
        <w:rPr>
          <w:rFonts w:ascii="Arial" w:hAnsi="Arial" w:cs="Arial"/>
          <w:sz w:val="24"/>
          <w:szCs w:val="24"/>
          <w:lang w:eastAsia="en-US"/>
        </w:rPr>
        <w:t xml:space="preserve"> 13054021</w:t>
      </w:r>
    </w:p>
    <w:p w14:paraId="69A8A536" w14:textId="77777777" w:rsidR="007D60E9" w:rsidRPr="000018F7" w:rsidRDefault="007D60E9" w:rsidP="005C1DB1">
      <w:pPr>
        <w:spacing w:line="360" w:lineRule="auto"/>
        <w:jc w:val="both"/>
        <w:rPr>
          <w:rFonts w:ascii="Arial" w:hAnsi="Arial" w:cs="Arial"/>
          <w:sz w:val="24"/>
          <w:szCs w:val="24"/>
          <w:lang w:eastAsia="en-US"/>
        </w:rPr>
      </w:pPr>
    </w:p>
    <w:p w14:paraId="05D6E528" w14:textId="77777777" w:rsidR="007D60E9" w:rsidRPr="000018F7" w:rsidRDefault="007D60E9" w:rsidP="005C1DB1">
      <w:pPr>
        <w:spacing w:line="360" w:lineRule="auto"/>
        <w:jc w:val="both"/>
        <w:rPr>
          <w:rFonts w:ascii="Arial" w:hAnsi="Arial" w:cs="Arial"/>
          <w:sz w:val="24"/>
          <w:szCs w:val="24"/>
          <w:lang w:eastAsia="en-US"/>
        </w:rPr>
      </w:pPr>
      <w:r w:rsidRPr="001D31AC">
        <w:rPr>
          <w:rFonts w:ascii="Arial" w:hAnsi="Arial" w:cs="Arial"/>
          <w:b/>
          <w:sz w:val="24"/>
          <w:szCs w:val="24"/>
        </w:rPr>
        <w:t>ADIRLEI CORREIA</w:t>
      </w:r>
      <w:r w:rsidRPr="001D31AC">
        <w:rPr>
          <w:rFonts w:ascii="Arial" w:hAnsi="Arial" w:cs="Arial"/>
          <w:sz w:val="24"/>
          <w:szCs w:val="24"/>
        </w:rPr>
        <w:t xml:space="preserve">, Brasileiro, Separado, Despachante </w:t>
      </w:r>
      <w:proofErr w:type="gramStart"/>
      <w:r w:rsidRPr="001D31AC">
        <w:rPr>
          <w:rFonts w:ascii="Arial" w:hAnsi="Arial" w:cs="Arial"/>
          <w:sz w:val="24"/>
          <w:szCs w:val="24"/>
        </w:rPr>
        <w:t>Aduaneiro ,</w:t>
      </w:r>
      <w:proofErr w:type="gramEnd"/>
      <w:r w:rsidRPr="001D31AC">
        <w:rPr>
          <w:rFonts w:ascii="Arial" w:hAnsi="Arial" w:cs="Arial"/>
          <w:sz w:val="24"/>
          <w:szCs w:val="24"/>
        </w:rPr>
        <w:t xml:space="preserve"> registrado sob nº 8D.04.912, RG 38035287- SSP-SP e do CPF/MF nr. 845.890.941-34. Endereço: </w:t>
      </w:r>
      <w:r w:rsidRPr="000018F7">
        <w:rPr>
          <w:rFonts w:ascii="Arial" w:hAnsi="Arial" w:cs="Arial"/>
          <w:sz w:val="24"/>
          <w:szCs w:val="24"/>
          <w:lang w:eastAsia="en-US"/>
        </w:rPr>
        <w:t>Rua Comendador Aladino Selmi, 1745, Campinas – SP – 13179-180</w:t>
      </w:r>
    </w:p>
    <w:p w14:paraId="2021EF86" w14:textId="77777777" w:rsidR="009908AF" w:rsidRPr="000018F7" w:rsidRDefault="009908AF" w:rsidP="005C1DB1">
      <w:pPr>
        <w:spacing w:line="360" w:lineRule="auto"/>
        <w:jc w:val="both"/>
        <w:rPr>
          <w:rFonts w:ascii="Arial" w:hAnsi="Arial" w:cs="Arial"/>
          <w:sz w:val="24"/>
          <w:szCs w:val="24"/>
          <w:lang w:eastAsia="en-US"/>
        </w:rPr>
      </w:pPr>
    </w:p>
    <w:p w14:paraId="50EE9FCD" w14:textId="77777777" w:rsidR="009908AF" w:rsidRPr="001D31AC" w:rsidRDefault="009908AF" w:rsidP="009908AF">
      <w:pPr>
        <w:spacing w:line="360" w:lineRule="auto"/>
        <w:jc w:val="both"/>
        <w:rPr>
          <w:rFonts w:ascii="Arial" w:hAnsi="Arial" w:cs="Arial"/>
          <w:sz w:val="24"/>
          <w:szCs w:val="24"/>
        </w:rPr>
      </w:pPr>
      <w:r w:rsidRPr="001D31AC">
        <w:rPr>
          <w:rFonts w:ascii="Arial" w:hAnsi="Arial" w:cs="Arial"/>
          <w:b/>
          <w:sz w:val="24"/>
          <w:szCs w:val="24"/>
        </w:rPr>
        <w:t xml:space="preserve">EDMILSON ROBERTO GAZZOLLA, </w:t>
      </w:r>
      <w:proofErr w:type="gramStart"/>
      <w:r w:rsidRPr="001D31AC">
        <w:rPr>
          <w:rFonts w:ascii="Arial" w:hAnsi="Arial" w:cs="Arial"/>
          <w:sz w:val="24"/>
          <w:szCs w:val="24"/>
        </w:rPr>
        <w:t>Brasileiro</w:t>
      </w:r>
      <w:proofErr w:type="gramEnd"/>
      <w:r w:rsidRPr="001D31AC">
        <w:rPr>
          <w:rFonts w:ascii="Arial" w:hAnsi="Arial" w:cs="Arial"/>
          <w:sz w:val="24"/>
          <w:szCs w:val="24"/>
        </w:rPr>
        <w:t>, Solteiro, Despachante Aduaneiro, registrado sob nº 8D.03.156, RG 23.433.751-5 SSP-SP e do CPF/MF nr. 137.742.538-03. Endereço: Rua São Francisco de Sales n 92, Vila Padre Anchieta - Campinas – SP - 13068-419</w:t>
      </w:r>
    </w:p>
    <w:p w14:paraId="6D75572F" w14:textId="77777777" w:rsidR="007D60E9" w:rsidRPr="000018F7" w:rsidRDefault="007D60E9" w:rsidP="005C1DB1">
      <w:pPr>
        <w:spacing w:line="360" w:lineRule="auto"/>
        <w:jc w:val="both"/>
        <w:rPr>
          <w:rFonts w:ascii="Arial" w:hAnsi="Arial" w:cs="Arial"/>
          <w:sz w:val="24"/>
          <w:szCs w:val="24"/>
          <w:lang w:eastAsia="en-US"/>
        </w:rPr>
      </w:pPr>
    </w:p>
    <w:p w14:paraId="499E8C80" w14:textId="77777777" w:rsidR="007D60E9" w:rsidRPr="000018F7" w:rsidRDefault="007D60E9" w:rsidP="005C1DB1">
      <w:pPr>
        <w:spacing w:line="360" w:lineRule="auto"/>
        <w:jc w:val="both"/>
        <w:rPr>
          <w:rFonts w:ascii="Arial" w:hAnsi="Arial" w:cs="Arial"/>
          <w:sz w:val="24"/>
          <w:szCs w:val="24"/>
          <w:lang w:eastAsia="en-US"/>
        </w:rPr>
      </w:pPr>
      <w:r w:rsidRPr="001D31AC">
        <w:rPr>
          <w:rFonts w:ascii="Arial" w:hAnsi="Arial" w:cs="Arial"/>
          <w:b/>
          <w:sz w:val="24"/>
          <w:szCs w:val="24"/>
        </w:rPr>
        <w:t>AGUINALDO MASIRONI JÚNIOR</w:t>
      </w:r>
      <w:r w:rsidRPr="001D31AC">
        <w:rPr>
          <w:rFonts w:ascii="Arial" w:hAnsi="Arial" w:cs="Arial"/>
          <w:sz w:val="24"/>
          <w:szCs w:val="24"/>
        </w:rPr>
        <w:t xml:space="preserve">, Brasileiro, solteiro, Despachante </w:t>
      </w:r>
      <w:proofErr w:type="gramStart"/>
      <w:r w:rsidRPr="001D31AC">
        <w:rPr>
          <w:rFonts w:ascii="Arial" w:hAnsi="Arial" w:cs="Arial"/>
          <w:sz w:val="24"/>
          <w:szCs w:val="24"/>
        </w:rPr>
        <w:t>Aduaneiro ,</w:t>
      </w:r>
      <w:proofErr w:type="gramEnd"/>
      <w:r w:rsidRPr="001D31AC">
        <w:rPr>
          <w:rFonts w:ascii="Arial" w:hAnsi="Arial" w:cs="Arial"/>
          <w:sz w:val="24"/>
          <w:szCs w:val="24"/>
        </w:rPr>
        <w:t xml:space="preserve"> registrado sob nº 8D.00.472, CPF/MF nr. 035.164.948-40. Endereço: </w:t>
      </w:r>
      <w:r w:rsidRPr="000018F7">
        <w:rPr>
          <w:rFonts w:ascii="Arial" w:hAnsi="Arial" w:cs="Arial"/>
          <w:sz w:val="24"/>
          <w:szCs w:val="24"/>
          <w:lang w:eastAsia="en-US"/>
        </w:rPr>
        <w:t>Rua Atica, 546 – São Paulo - SP – 04634042</w:t>
      </w:r>
    </w:p>
    <w:p w14:paraId="6280F007" w14:textId="77777777" w:rsidR="007E06E8" w:rsidRPr="000018F7" w:rsidRDefault="007E06E8" w:rsidP="005C1DB1">
      <w:pPr>
        <w:spacing w:line="360" w:lineRule="auto"/>
        <w:jc w:val="both"/>
        <w:rPr>
          <w:rFonts w:ascii="Arial" w:hAnsi="Arial" w:cs="Arial"/>
          <w:sz w:val="24"/>
          <w:szCs w:val="24"/>
          <w:lang w:eastAsia="en-US"/>
        </w:rPr>
      </w:pPr>
    </w:p>
    <w:p w14:paraId="07851B1B" w14:textId="77777777" w:rsidR="007E06E8" w:rsidRPr="001D31AC" w:rsidRDefault="007E06E8" w:rsidP="005C1DB1">
      <w:pPr>
        <w:spacing w:line="360" w:lineRule="auto"/>
        <w:jc w:val="both"/>
        <w:rPr>
          <w:rFonts w:ascii="Arial" w:hAnsi="Arial" w:cs="Arial"/>
          <w:color w:val="000000"/>
          <w:sz w:val="24"/>
          <w:szCs w:val="24"/>
        </w:rPr>
      </w:pPr>
      <w:r w:rsidRPr="001D31AC">
        <w:rPr>
          <w:rFonts w:ascii="Arial" w:hAnsi="Arial" w:cs="Arial"/>
          <w:b/>
          <w:color w:val="000000"/>
          <w:sz w:val="24"/>
          <w:szCs w:val="24"/>
          <w:shd w:val="clear" w:color="auto" w:fill="FFFFFF"/>
        </w:rPr>
        <w:t>MAURO DE CASTRO MEZET</w:t>
      </w:r>
      <w:r w:rsidRPr="001D31AC">
        <w:rPr>
          <w:rFonts w:ascii="Arial" w:hAnsi="Arial" w:cs="Arial"/>
          <w:color w:val="000000"/>
          <w:sz w:val="24"/>
          <w:szCs w:val="24"/>
          <w:shd w:val="clear" w:color="auto" w:fill="FFFFFF"/>
        </w:rPr>
        <w:t xml:space="preserve">, </w:t>
      </w:r>
      <w:proofErr w:type="gramStart"/>
      <w:r w:rsidRPr="001D31AC">
        <w:rPr>
          <w:rFonts w:ascii="Arial" w:hAnsi="Arial" w:cs="Arial"/>
          <w:color w:val="000000"/>
          <w:sz w:val="24"/>
          <w:szCs w:val="24"/>
          <w:shd w:val="clear" w:color="auto" w:fill="FFFFFF"/>
        </w:rPr>
        <w:t>Brasileiro</w:t>
      </w:r>
      <w:proofErr w:type="gramEnd"/>
      <w:r w:rsidRPr="001D31AC">
        <w:rPr>
          <w:rFonts w:ascii="Arial" w:hAnsi="Arial" w:cs="Arial"/>
          <w:color w:val="000000"/>
          <w:sz w:val="24"/>
          <w:szCs w:val="24"/>
          <w:shd w:val="clear" w:color="auto" w:fill="FFFFFF"/>
        </w:rPr>
        <w:t>, Casado, Despachante Aduaneiro, registrado sob nº 8D.03.338, RG-SSP-SP sob nº 25.626.510-0 e no CPF-MF sob nº 252.379.558-27. Endereço: Rua Águas Limpas, 319 – Vila Barros, na Cidade de Guarulhos-SP;</w:t>
      </w:r>
    </w:p>
    <w:p w14:paraId="186D9721" w14:textId="77777777" w:rsidR="00BF0D2B" w:rsidRPr="001D31AC" w:rsidRDefault="00BF0D2B" w:rsidP="005C1DB1">
      <w:pPr>
        <w:spacing w:line="360" w:lineRule="auto"/>
        <w:jc w:val="both"/>
        <w:rPr>
          <w:rFonts w:ascii="Arial" w:hAnsi="Arial" w:cs="Arial"/>
          <w:sz w:val="24"/>
          <w:szCs w:val="24"/>
        </w:rPr>
      </w:pPr>
    </w:p>
    <w:p w14:paraId="3F4B88EE" w14:textId="77777777" w:rsidR="002F191D" w:rsidRPr="006A1251" w:rsidRDefault="002F191D" w:rsidP="005C1DB1">
      <w:pPr>
        <w:widowControl w:val="0"/>
        <w:autoSpaceDE w:val="0"/>
        <w:autoSpaceDN w:val="0"/>
        <w:adjustRightInd w:val="0"/>
        <w:spacing w:line="360" w:lineRule="auto"/>
        <w:jc w:val="both"/>
        <w:rPr>
          <w:rFonts w:ascii="Arial" w:hAnsi="Arial" w:cs="Arial"/>
          <w:sz w:val="24"/>
          <w:szCs w:val="24"/>
          <w:lang w:eastAsia="en-US"/>
        </w:rPr>
      </w:pPr>
      <w:r w:rsidRPr="000018F7">
        <w:rPr>
          <w:rFonts w:ascii="Arial" w:hAnsi="Arial" w:cs="Arial"/>
          <w:b/>
          <w:bCs/>
          <w:sz w:val="24"/>
          <w:szCs w:val="24"/>
          <w:lang w:eastAsia="en-US"/>
        </w:rPr>
        <w:t>MARCO ANTONIO BARBATO</w:t>
      </w:r>
      <w:r w:rsidR="00DD6902" w:rsidRPr="000018F7">
        <w:rPr>
          <w:rFonts w:ascii="Arial" w:hAnsi="Arial" w:cs="Arial"/>
          <w:sz w:val="24"/>
          <w:szCs w:val="24"/>
          <w:lang w:eastAsia="en-US"/>
        </w:rPr>
        <w:t xml:space="preserve">, </w:t>
      </w:r>
      <w:proofErr w:type="gramStart"/>
      <w:r w:rsidR="00DD6902" w:rsidRPr="000018F7">
        <w:rPr>
          <w:rFonts w:ascii="Arial" w:hAnsi="Arial" w:cs="Arial"/>
          <w:sz w:val="24"/>
          <w:szCs w:val="24"/>
          <w:lang w:eastAsia="en-US"/>
        </w:rPr>
        <w:t>Brasileiro</w:t>
      </w:r>
      <w:proofErr w:type="gramEnd"/>
      <w:r w:rsidR="00DD6902" w:rsidRPr="000018F7">
        <w:rPr>
          <w:rFonts w:ascii="Arial" w:hAnsi="Arial" w:cs="Arial"/>
          <w:sz w:val="24"/>
          <w:szCs w:val="24"/>
          <w:lang w:eastAsia="en-US"/>
        </w:rPr>
        <w:t>, Divorciado, Despachante A</w:t>
      </w:r>
      <w:r w:rsidRPr="000018F7">
        <w:rPr>
          <w:rFonts w:ascii="Arial" w:hAnsi="Arial" w:cs="Arial"/>
          <w:sz w:val="24"/>
          <w:szCs w:val="24"/>
          <w:lang w:eastAsia="en-US"/>
        </w:rPr>
        <w:t>duaneiro, registrado sob No. 8D.03.831, RG 28.985.825</w:t>
      </w:r>
      <w:r w:rsidR="00DD6902" w:rsidRPr="000018F7">
        <w:rPr>
          <w:rFonts w:ascii="Arial" w:hAnsi="Arial" w:cs="Arial"/>
          <w:sz w:val="24"/>
          <w:szCs w:val="24"/>
          <w:lang w:eastAsia="en-US"/>
        </w:rPr>
        <w:t>-2 (SSP-SP) e do CPF 276.775.518-07.</w:t>
      </w:r>
      <w:r w:rsidR="00C46CAC" w:rsidRPr="000018F7">
        <w:rPr>
          <w:rFonts w:ascii="Arial" w:hAnsi="Arial" w:cs="Arial"/>
          <w:sz w:val="24"/>
          <w:szCs w:val="24"/>
          <w:lang w:eastAsia="en-US"/>
        </w:rPr>
        <w:t xml:space="preserve"> </w:t>
      </w:r>
      <w:r w:rsidR="00C46CAC" w:rsidRPr="006A1251">
        <w:rPr>
          <w:rFonts w:ascii="Arial" w:hAnsi="Arial" w:cs="Arial"/>
          <w:sz w:val="24"/>
          <w:szCs w:val="24"/>
          <w:lang w:eastAsia="en-US"/>
        </w:rPr>
        <w:t>Endereço: Rua das Merces, 190 - Picanço - Guarulhos - SP-  07083-100</w:t>
      </w:r>
    </w:p>
    <w:p w14:paraId="4FD0F84A" w14:textId="77777777" w:rsidR="00BF0D2B" w:rsidRPr="001D31AC" w:rsidRDefault="002F191D" w:rsidP="005C1DB1">
      <w:pPr>
        <w:spacing w:line="360" w:lineRule="auto"/>
        <w:jc w:val="both"/>
        <w:rPr>
          <w:rFonts w:ascii="Arial" w:hAnsi="Arial" w:cs="Arial"/>
          <w:sz w:val="24"/>
          <w:szCs w:val="24"/>
        </w:rPr>
      </w:pPr>
      <w:r w:rsidRPr="006A1251">
        <w:rPr>
          <w:rFonts w:ascii="Arial" w:hAnsi="Arial" w:cs="Arial"/>
          <w:sz w:val="24"/>
          <w:szCs w:val="24"/>
          <w:lang w:eastAsia="en-US"/>
        </w:rPr>
        <w:t> </w:t>
      </w:r>
    </w:p>
    <w:p w14:paraId="1ED202F4" w14:textId="77777777" w:rsidR="0013146B" w:rsidRPr="006A1251" w:rsidRDefault="00BF0D2B" w:rsidP="005C1DB1">
      <w:pPr>
        <w:spacing w:line="360" w:lineRule="auto"/>
        <w:jc w:val="both"/>
        <w:rPr>
          <w:rFonts w:ascii="Arial" w:hAnsi="Arial" w:cs="Arial"/>
          <w:bCs/>
          <w:sz w:val="24"/>
          <w:szCs w:val="24"/>
          <w:lang w:eastAsia="en-US"/>
        </w:rPr>
      </w:pPr>
      <w:r w:rsidRPr="001D31AC">
        <w:rPr>
          <w:rFonts w:ascii="Arial" w:hAnsi="Arial" w:cs="Arial"/>
          <w:b/>
          <w:sz w:val="24"/>
          <w:szCs w:val="24"/>
        </w:rPr>
        <w:t>GUSTAVO DA SILVA GONÇALVES</w:t>
      </w:r>
      <w:r w:rsidRPr="001D31AC">
        <w:rPr>
          <w:rFonts w:ascii="Arial" w:hAnsi="Arial" w:cs="Arial"/>
          <w:sz w:val="24"/>
          <w:szCs w:val="24"/>
        </w:rPr>
        <w:t xml:space="preserve">, </w:t>
      </w:r>
      <w:proofErr w:type="gramStart"/>
      <w:r w:rsidRPr="001D31AC">
        <w:rPr>
          <w:rFonts w:ascii="Arial" w:hAnsi="Arial" w:cs="Arial"/>
          <w:sz w:val="24"/>
          <w:szCs w:val="24"/>
        </w:rPr>
        <w:t>Brasileiro</w:t>
      </w:r>
      <w:proofErr w:type="gramEnd"/>
      <w:r w:rsidR="00C46CAC" w:rsidRPr="001D31AC">
        <w:rPr>
          <w:rFonts w:ascii="Arial" w:hAnsi="Arial" w:cs="Arial"/>
          <w:sz w:val="24"/>
          <w:szCs w:val="24"/>
        </w:rPr>
        <w:t>, Despachante Aduaneiro REG. 10</w:t>
      </w:r>
      <w:r w:rsidRPr="001D31AC">
        <w:rPr>
          <w:rFonts w:ascii="Arial" w:hAnsi="Arial" w:cs="Arial"/>
          <w:sz w:val="24"/>
          <w:szCs w:val="24"/>
        </w:rPr>
        <w:t>D</w:t>
      </w:r>
      <w:r w:rsidR="00C46CAC" w:rsidRPr="001D31AC">
        <w:rPr>
          <w:rFonts w:ascii="Arial" w:hAnsi="Arial" w:cs="Arial"/>
          <w:sz w:val="24"/>
          <w:szCs w:val="24"/>
        </w:rPr>
        <w:t>.</w:t>
      </w:r>
      <w:r w:rsidRPr="001D31AC">
        <w:rPr>
          <w:rFonts w:ascii="Arial" w:hAnsi="Arial" w:cs="Arial"/>
          <w:sz w:val="24"/>
          <w:szCs w:val="24"/>
        </w:rPr>
        <w:t>00 756, CPF 943.617.200-10, RG 6066747152.</w:t>
      </w:r>
      <w:r w:rsidR="00C46CAC" w:rsidRPr="001D31AC">
        <w:rPr>
          <w:rFonts w:ascii="Arial" w:hAnsi="Arial" w:cs="Arial"/>
          <w:sz w:val="24"/>
          <w:szCs w:val="24"/>
        </w:rPr>
        <w:t xml:space="preserve"> Endereço: </w:t>
      </w:r>
      <w:r w:rsidR="00C46CAC" w:rsidRPr="006A1251">
        <w:rPr>
          <w:rFonts w:ascii="Arial" w:hAnsi="Arial" w:cs="Arial"/>
          <w:bCs/>
          <w:sz w:val="24"/>
          <w:szCs w:val="24"/>
          <w:lang w:eastAsia="en-US"/>
        </w:rPr>
        <w:t>Rua Joaquim Murtinho 2671 bairro são João Uruguaiana RS 97502 545</w:t>
      </w:r>
    </w:p>
    <w:p w14:paraId="79C81CD5" w14:textId="77777777" w:rsidR="0013146B" w:rsidRPr="001D31AC" w:rsidRDefault="0013146B" w:rsidP="005C1DB1">
      <w:pPr>
        <w:spacing w:line="360" w:lineRule="auto"/>
        <w:jc w:val="both"/>
        <w:rPr>
          <w:rFonts w:ascii="Arial" w:hAnsi="Arial" w:cs="Arial"/>
          <w:sz w:val="24"/>
          <w:szCs w:val="24"/>
        </w:rPr>
      </w:pPr>
    </w:p>
    <w:p w14:paraId="0D07218D" w14:textId="77777777" w:rsidR="0013146B" w:rsidRPr="001D31AC" w:rsidRDefault="0013146B" w:rsidP="001D31AC">
      <w:pPr>
        <w:pStyle w:val="Corpodetexto"/>
        <w:spacing w:line="360" w:lineRule="auto"/>
        <w:rPr>
          <w:rFonts w:ascii="Arial" w:hAnsi="Arial" w:cs="Arial"/>
          <w:b w:val="0"/>
          <w:bCs/>
          <w:i w:val="0"/>
          <w:szCs w:val="24"/>
          <w:u w:val="none"/>
        </w:rPr>
      </w:pPr>
      <w:r w:rsidRPr="001D31AC">
        <w:rPr>
          <w:rFonts w:ascii="Arial" w:hAnsi="Arial" w:cs="Arial"/>
          <w:b w:val="0"/>
          <w:bCs/>
          <w:szCs w:val="24"/>
          <w:u w:val="none"/>
        </w:rPr>
        <w:t>1)</w:t>
      </w:r>
      <w:r w:rsidRPr="001D31AC">
        <w:rPr>
          <w:rFonts w:ascii="Arial" w:hAnsi="Arial" w:cs="Arial"/>
          <w:b w:val="0"/>
          <w:szCs w:val="24"/>
          <w:u w:val="none"/>
        </w:rPr>
        <w:tab/>
      </w:r>
      <w:r w:rsidRPr="001D31AC">
        <w:rPr>
          <w:rFonts w:ascii="Arial" w:hAnsi="Arial" w:cs="Arial"/>
          <w:b w:val="0"/>
          <w:i w:val="0"/>
          <w:szCs w:val="24"/>
          <w:u w:val="none"/>
        </w:rPr>
        <w:t xml:space="preserve">Representação da </w:t>
      </w:r>
      <w:r w:rsidRPr="001D31AC">
        <w:rPr>
          <w:rFonts w:ascii="Arial" w:hAnsi="Arial" w:cs="Arial"/>
          <w:b w:val="0"/>
          <w:bCs/>
          <w:i w:val="0"/>
          <w:szCs w:val="24"/>
          <w:u w:val="none"/>
        </w:rPr>
        <w:t>OUTORGANTE</w:t>
      </w:r>
      <w:r w:rsidRPr="001D31AC">
        <w:rPr>
          <w:rFonts w:ascii="Arial" w:hAnsi="Arial" w:cs="Arial"/>
          <w:b w:val="0"/>
          <w:i w:val="0"/>
          <w:szCs w:val="24"/>
          <w:u w:val="none"/>
        </w:rPr>
        <w:t xml:space="preserve"> perante as Unidades Aduaneiras e demais órgãos jurisdicionados </w:t>
      </w:r>
      <w:r w:rsidRPr="001D31AC">
        <w:rPr>
          <w:rFonts w:ascii="Arial" w:hAnsi="Arial" w:cs="Arial"/>
          <w:szCs w:val="24"/>
          <w:u w:val="none"/>
        </w:rPr>
        <w:t>à Secretar</w:t>
      </w:r>
      <w:r w:rsidR="008F379E" w:rsidRPr="001D31AC">
        <w:rPr>
          <w:rFonts w:ascii="Arial" w:hAnsi="Arial" w:cs="Arial"/>
          <w:szCs w:val="24"/>
          <w:u w:val="none"/>
        </w:rPr>
        <w:t xml:space="preserve">ia </w:t>
      </w:r>
      <w:r w:rsidR="00454119" w:rsidRPr="001D31AC">
        <w:rPr>
          <w:rFonts w:ascii="Arial" w:hAnsi="Arial" w:cs="Arial"/>
          <w:szCs w:val="24"/>
          <w:u w:val="none"/>
        </w:rPr>
        <w:t xml:space="preserve">ESPECIAL </w:t>
      </w:r>
      <w:r w:rsidR="008F379E" w:rsidRPr="001D31AC">
        <w:rPr>
          <w:rFonts w:ascii="Arial" w:hAnsi="Arial" w:cs="Arial"/>
          <w:szCs w:val="24"/>
          <w:u w:val="none"/>
        </w:rPr>
        <w:t>da Receita Federal do Brasil</w:t>
      </w:r>
      <w:r w:rsidR="008F379E" w:rsidRPr="001D31AC">
        <w:rPr>
          <w:rFonts w:ascii="Arial" w:hAnsi="Arial" w:cs="Arial"/>
          <w:b w:val="0"/>
          <w:i w:val="0"/>
          <w:szCs w:val="24"/>
          <w:u w:val="none"/>
        </w:rPr>
        <w:t xml:space="preserve"> na 1ª; 2ª; 3ª; 4ª; 5ª; 6ª; 7ª; 8ª; 9ª e 10ª Regiões Fiscais do Brasil </w:t>
      </w:r>
      <w:r w:rsidRPr="001D31AC">
        <w:rPr>
          <w:rFonts w:ascii="Arial" w:hAnsi="Arial" w:cs="Arial"/>
          <w:b w:val="0"/>
          <w:i w:val="0"/>
          <w:szCs w:val="24"/>
          <w:u w:val="none"/>
        </w:rPr>
        <w:t xml:space="preserve">, pelos órgãos centrais, regionais e locais, tais como Coordenações, Superintendências, </w:t>
      </w:r>
      <w:r w:rsidRPr="001D31AC">
        <w:rPr>
          <w:rFonts w:ascii="Arial" w:hAnsi="Arial" w:cs="Arial"/>
          <w:b w:val="0"/>
          <w:i w:val="0"/>
          <w:szCs w:val="24"/>
          <w:u w:val="none"/>
        </w:rPr>
        <w:lastRenderedPageBreak/>
        <w:t>Delegacias, Inspetorias e Alfândegas, de todas as Classes, em qualquer zona da jurisdição dos serviços aduaneiros, podendo, para tanto, exercer as atividades previstas no artigo 808 do Decreto nº 6.759/2009 (Regulamento Aduaneiro), combinado com o artigo 2º da IN-RFB nº 1.209/2011, e outras que venham a ser instituídas ou permitidas como atividades atinentes ao (a) Outorgado (a), para o que poderá ser credenciado(a) para acessar e operar o SISCOMEX – Sistema Integrado de Comércio Exterior, ou outro sistema similar ou complementar que esteja operando nos serviços aduaneiros ou que venha a ser instituído pelos órgãos governamentais competentes, assim como o que diz respeito ao Portal de Comércio Exterior, ao Siscomex-Carga, ao Mantra, ao Sistema Mercante e a outros Sistemas ou Programas similares, que estejam relacionados aos serviços aduaneiros</w:t>
      </w:r>
      <w:r w:rsidR="00383951" w:rsidRPr="001D31AC">
        <w:rPr>
          <w:rFonts w:ascii="Arial" w:hAnsi="Arial" w:cs="Arial"/>
          <w:b w:val="0"/>
          <w:i w:val="0"/>
          <w:szCs w:val="24"/>
          <w:u w:val="none"/>
        </w:rPr>
        <w:t>, inclusive</w:t>
      </w:r>
      <w:r w:rsidR="00383951" w:rsidRPr="001D31AC">
        <w:rPr>
          <w:rStyle w:val="Forte"/>
          <w:rFonts w:ascii="Arial" w:hAnsi="Arial" w:cs="Arial"/>
          <w:b/>
          <w:i w:val="0"/>
          <w:szCs w:val="24"/>
          <w:u w:val="none"/>
        </w:rPr>
        <w:t xml:space="preserve"> a </w:t>
      </w:r>
      <w:r w:rsidR="00383951" w:rsidRPr="001D31AC">
        <w:rPr>
          <w:rStyle w:val="Forte"/>
          <w:rFonts w:ascii="Arial" w:hAnsi="Arial" w:cs="Arial"/>
          <w:i w:val="0"/>
          <w:szCs w:val="24"/>
          <w:u w:val="none"/>
        </w:rPr>
        <w:t>praticar todos os atos previstos no Dec. 70.235/72 sobre  consulta sobre classificação tarifária</w:t>
      </w:r>
      <w:r w:rsidRPr="001D31AC">
        <w:rPr>
          <w:rFonts w:ascii="Arial" w:hAnsi="Arial" w:cs="Arial"/>
          <w:i w:val="0"/>
          <w:szCs w:val="24"/>
          <w:u w:val="none"/>
        </w:rPr>
        <w:t>;</w:t>
      </w:r>
    </w:p>
    <w:p w14:paraId="659ECF99" w14:textId="77777777" w:rsidR="0013146B" w:rsidRPr="001D31AC" w:rsidRDefault="0013146B" w:rsidP="001D31AC">
      <w:pPr>
        <w:spacing w:before="240" w:line="360" w:lineRule="auto"/>
        <w:jc w:val="both"/>
        <w:rPr>
          <w:rFonts w:ascii="Arial" w:hAnsi="Arial" w:cs="Arial"/>
          <w:sz w:val="24"/>
          <w:szCs w:val="24"/>
        </w:rPr>
      </w:pPr>
      <w:r w:rsidRPr="001D31AC">
        <w:rPr>
          <w:rFonts w:ascii="Arial" w:hAnsi="Arial" w:cs="Arial"/>
          <w:b/>
          <w:bCs/>
          <w:sz w:val="24"/>
          <w:szCs w:val="24"/>
        </w:rPr>
        <w:t>2)</w:t>
      </w:r>
      <w:r w:rsidRPr="001D31AC">
        <w:rPr>
          <w:rFonts w:ascii="Arial" w:hAnsi="Arial" w:cs="Arial"/>
          <w:sz w:val="24"/>
          <w:szCs w:val="24"/>
        </w:rPr>
        <w:tab/>
        <w:t>Re</w:t>
      </w:r>
      <w:r w:rsidR="003527D1" w:rsidRPr="001D31AC">
        <w:rPr>
          <w:rFonts w:ascii="Arial" w:hAnsi="Arial" w:cs="Arial"/>
          <w:sz w:val="24"/>
          <w:szCs w:val="24"/>
        </w:rPr>
        <w:t>querer a constituição de termos</w:t>
      </w:r>
      <w:r w:rsidRPr="001D31AC">
        <w:rPr>
          <w:rFonts w:ascii="Arial" w:hAnsi="Arial" w:cs="Arial"/>
          <w:sz w:val="24"/>
          <w:szCs w:val="24"/>
        </w:rPr>
        <w:t xml:space="preserve"> de responsabilidade em garantia de cumprimento de obrigação tributária</w:t>
      </w:r>
      <w:r w:rsidR="003527D1" w:rsidRPr="001D31AC">
        <w:rPr>
          <w:rFonts w:ascii="Arial" w:hAnsi="Arial" w:cs="Arial"/>
          <w:sz w:val="24"/>
          <w:szCs w:val="24"/>
        </w:rPr>
        <w:t>,</w:t>
      </w:r>
      <w:r w:rsidRPr="001D31AC">
        <w:rPr>
          <w:rFonts w:ascii="Arial" w:hAnsi="Arial" w:cs="Arial"/>
          <w:sz w:val="24"/>
          <w:szCs w:val="24"/>
        </w:rPr>
        <w:t xml:space="preserve"> </w:t>
      </w:r>
      <w:r w:rsidR="00023005" w:rsidRPr="001D31AC">
        <w:rPr>
          <w:rFonts w:ascii="Arial" w:hAnsi="Arial" w:cs="Arial"/>
          <w:sz w:val="24"/>
          <w:szCs w:val="24"/>
        </w:rPr>
        <w:t>ou</w:t>
      </w:r>
      <w:r w:rsidRPr="001D31AC">
        <w:rPr>
          <w:rFonts w:ascii="Arial" w:hAnsi="Arial" w:cs="Arial"/>
          <w:sz w:val="24"/>
          <w:szCs w:val="24"/>
        </w:rPr>
        <w:t xml:space="preserve"> pedidos de restituição de indébito e de compensação, nos termos do § 1º do artigo 808 do Decreto nº 6.759/2009</w:t>
      </w:r>
      <w:r w:rsidR="003527D1" w:rsidRPr="001D31AC">
        <w:rPr>
          <w:rFonts w:ascii="Arial" w:hAnsi="Arial" w:cs="Arial"/>
          <w:sz w:val="24"/>
          <w:szCs w:val="24"/>
        </w:rPr>
        <w:t>, de 05.02.2009</w:t>
      </w:r>
      <w:r w:rsidRPr="001D31AC">
        <w:rPr>
          <w:rFonts w:ascii="Arial" w:hAnsi="Arial" w:cs="Arial"/>
          <w:sz w:val="24"/>
          <w:szCs w:val="24"/>
        </w:rPr>
        <w:t xml:space="preserve"> (Regulamento Aduaneiro),</w:t>
      </w:r>
      <w:r w:rsidR="005C1DB1" w:rsidRPr="001D31AC">
        <w:rPr>
          <w:rFonts w:ascii="Arial" w:hAnsi="Arial" w:cs="Arial"/>
          <w:sz w:val="24"/>
          <w:szCs w:val="24"/>
        </w:rPr>
        <w:t xml:space="preserve"> alterado pelo </w:t>
      </w:r>
      <w:r w:rsidR="003527D1" w:rsidRPr="001D31AC">
        <w:rPr>
          <w:rFonts w:ascii="Arial" w:hAnsi="Arial" w:cs="Arial"/>
          <w:sz w:val="24"/>
          <w:szCs w:val="24"/>
        </w:rPr>
        <w:t>Decreto</w:t>
      </w:r>
      <w:r w:rsidRPr="001D31AC">
        <w:rPr>
          <w:rFonts w:ascii="Arial" w:hAnsi="Arial" w:cs="Arial"/>
          <w:sz w:val="24"/>
          <w:szCs w:val="24"/>
        </w:rPr>
        <w:t xml:space="preserve"> nº 8.010/2013,</w:t>
      </w:r>
      <w:r w:rsidR="003527D1" w:rsidRPr="001D31AC">
        <w:rPr>
          <w:rFonts w:ascii="Arial" w:hAnsi="Arial" w:cs="Arial"/>
          <w:sz w:val="24"/>
          <w:szCs w:val="24"/>
        </w:rPr>
        <w:t xml:space="preserve"> de 16/05/2013. </w:t>
      </w:r>
      <w:r w:rsidR="003527D1" w:rsidRPr="001D31AC">
        <w:rPr>
          <w:rFonts w:ascii="Arial" w:hAnsi="Arial" w:cs="Arial"/>
          <w:b/>
          <w:sz w:val="24"/>
          <w:szCs w:val="24"/>
        </w:rPr>
        <w:t>2.1)</w:t>
      </w:r>
      <w:r w:rsidR="003527D1" w:rsidRPr="001D31AC">
        <w:rPr>
          <w:rFonts w:ascii="Arial" w:hAnsi="Arial" w:cs="Arial"/>
          <w:sz w:val="24"/>
          <w:szCs w:val="24"/>
        </w:rPr>
        <w:t xml:space="preserve"> Assumir total responsabilidade pelo pagamento dos tributos e penalidades cabíveis em caso de extravio (falta) de mercadoria (s) decorrente da divergência de peso e/ou volume registrada (s) no sistema MANTRA (§ 3º do art. 60 do Decreto-Lei 37/1966, incluído pela Lei 12.350/2010 e assina-los sempre por conta e ordem </w:t>
      </w:r>
      <w:proofErr w:type="gramStart"/>
      <w:r w:rsidR="003527D1" w:rsidRPr="001D31AC">
        <w:rPr>
          <w:rFonts w:ascii="Arial" w:hAnsi="Arial" w:cs="Arial"/>
          <w:sz w:val="24"/>
          <w:szCs w:val="24"/>
        </w:rPr>
        <w:t xml:space="preserve">do </w:t>
      </w:r>
      <w:r w:rsidR="00023005" w:rsidRPr="001D31AC">
        <w:rPr>
          <w:rFonts w:ascii="Arial" w:hAnsi="Arial" w:cs="Arial"/>
          <w:sz w:val="24"/>
          <w:szCs w:val="24"/>
        </w:rPr>
        <w:t xml:space="preserve"> </w:t>
      </w:r>
      <w:r w:rsidR="00023005" w:rsidRPr="001D31AC">
        <w:rPr>
          <w:rFonts w:ascii="Arial" w:hAnsi="Arial" w:cs="Arial"/>
          <w:b/>
          <w:sz w:val="24"/>
          <w:szCs w:val="24"/>
        </w:rPr>
        <w:t>OUTORGANTE</w:t>
      </w:r>
      <w:proofErr w:type="gramEnd"/>
      <w:r w:rsidR="00023005" w:rsidRPr="001D31AC">
        <w:rPr>
          <w:rFonts w:ascii="Arial" w:hAnsi="Arial" w:cs="Arial"/>
          <w:sz w:val="24"/>
          <w:szCs w:val="24"/>
        </w:rPr>
        <w:t>.</w:t>
      </w:r>
    </w:p>
    <w:p w14:paraId="188F1553"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3)</w:t>
      </w:r>
      <w:r w:rsidRPr="001D31AC">
        <w:rPr>
          <w:rFonts w:ascii="Arial" w:hAnsi="Arial" w:cs="Arial"/>
          <w:sz w:val="24"/>
          <w:szCs w:val="24"/>
        </w:rPr>
        <w:tab/>
        <w:t xml:space="preserve">Representação do (a) </w:t>
      </w:r>
      <w:r w:rsidRPr="001D31AC">
        <w:rPr>
          <w:rFonts w:ascii="Arial" w:hAnsi="Arial" w:cs="Arial"/>
          <w:b/>
          <w:bCs/>
          <w:sz w:val="24"/>
          <w:szCs w:val="24"/>
        </w:rPr>
        <w:t>OUTORGANTE</w:t>
      </w:r>
      <w:r w:rsidRPr="001D31AC">
        <w:rPr>
          <w:rFonts w:ascii="Arial" w:hAnsi="Arial" w:cs="Arial"/>
          <w:sz w:val="24"/>
          <w:szCs w:val="24"/>
        </w:rPr>
        <w:t xml:space="preserve"> perante as Unidades ou Órgãos Fiscais de Secretarias de Fazendas Estaduais correspondentes a todos os Estados da Federação, podendo assinar declaração de exoneração de ICMS na entrada de mercadoria estrangeira importada, firmar requerimentos de isenção, redução, suspensão, imunidade ou diferimento desse tributo ou qualquer outra forma de alteração do crédito tributário relativo ao ICMS e, ainda, expressar ciência de qualquer ato relacionado a esse tributo, bem como de despacho interlocutório, auto de infração, intimação ou notificação fiscal, podendo preparar e assinar petições, impugnações, pedidos de reconsideração ou recursos e assiná-los e protocolizá-los, referentes a esse imposto e às obrigações acessórias correspondentes, perante as repartições fiscais de jurisdição. Estes poderes são extensíveis, </w:t>
      </w:r>
      <w:r w:rsidRPr="001D31AC">
        <w:rPr>
          <w:rFonts w:ascii="Arial" w:hAnsi="Arial" w:cs="Arial"/>
          <w:sz w:val="24"/>
          <w:szCs w:val="24"/>
        </w:rPr>
        <w:lastRenderedPageBreak/>
        <w:t xml:space="preserve">também, no que couber, a todos os atos relativos à exportação de mercadorias da </w:t>
      </w:r>
      <w:r w:rsidRPr="001D31AC">
        <w:rPr>
          <w:rFonts w:ascii="Arial" w:hAnsi="Arial" w:cs="Arial"/>
          <w:b/>
          <w:bCs/>
          <w:sz w:val="24"/>
          <w:szCs w:val="24"/>
        </w:rPr>
        <w:t>OUTORGANTE</w:t>
      </w:r>
      <w:r w:rsidRPr="001D31AC">
        <w:rPr>
          <w:rFonts w:ascii="Arial" w:hAnsi="Arial" w:cs="Arial"/>
          <w:sz w:val="24"/>
          <w:szCs w:val="24"/>
        </w:rPr>
        <w:t>, no que tange a tal imposto e as obrigações acessórias;</w:t>
      </w:r>
    </w:p>
    <w:p w14:paraId="4431C47A"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4)</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perante a </w:t>
      </w:r>
      <w:r w:rsidRPr="001D31AC">
        <w:rPr>
          <w:rFonts w:ascii="Arial" w:hAnsi="Arial" w:cs="Arial"/>
          <w:b/>
          <w:i/>
          <w:sz w:val="24"/>
          <w:szCs w:val="24"/>
        </w:rPr>
        <w:t xml:space="preserve">Secretaria </w:t>
      </w:r>
      <w:r w:rsidR="008D2E9F" w:rsidRPr="001D31AC">
        <w:rPr>
          <w:rFonts w:ascii="Arial" w:hAnsi="Arial" w:cs="Arial"/>
          <w:b/>
          <w:i/>
          <w:sz w:val="24"/>
          <w:szCs w:val="24"/>
        </w:rPr>
        <w:t xml:space="preserve">ESPECIAL </w:t>
      </w:r>
      <w:r w:rsidRPr="001D31AC">
        <w:rPr>
          <w:rFonts w:ascii="Arial" w:hAnsi="Arial" w:cs="Arial"/>
          <w:b/>
          <w:i/>
          <w:sz w:val="24"/>
          <w:szCs w:val="24"/>
        </w:rPr>
        <w:t>da Receita Federal do Brasil</w:t>
      </w:r>
      <w:r w:rsidRPr="001D31AC">
        <w:rPr>
          <w:rFonts w:ascii="Arial" w:hAnsi="Arial" w:cs="Arial"/>
          <w:sz w:val="24"/>
          <w:szCs w:val="24"/>
        </w:rPr>
        <w:t>, para acessar e operar o Sistema Mercante e praticar os atos relativos ao Adicional ao Frete para Renovação da Marinha Mercante – AFRMM, em especial os que dizem respeito ao pagamento ou pedido de sua imunidade, isenção, redução, suspensão, exoneração ou diferimento e à habilitação ao Sistema Mercante, ou a outro similar que venha a ser criado e acessá-lo e operá-lo, bem como firmar termos de responsabilidade em garantia do pagamento de tal Adicional (AFRMM) e assinar requerimentos, pedidos de restituição de indébito, ou de sua compensação e expressar ciência de atos relacionados a esse Adicional, e às obrigações acessórias a ele correspondentes, formalizar e assinar impugnações, pedidos de reconsideração e recursos por falta ou insuficiência de pagamento desse Adicional ou qualquer outro tipo de infração a ele relacionado.</w:t>
      </w:r>
    </w:p>
    <w:p w14:paraId="444B666B" w14:textId="77777777" w:rsidR="0013146B" w:rsidRPr="001D31AC" w:rsidRDefault="0013146B" w:rsidP="005C1DB1">
      <w:pPr>
        <w:spacing w:line="360" w:lineRule="auto"/>
        <w:jc w:val="both"/>
        <w:rPr>
          <w:rFonts w:ascii="Arial" w:hAnsi="Arial" w:cs="Arial"/>
          <w:sz w:val="24"/>
          <w:szCs w:val="24"/>
        </w:rPr>
      </w:pPr>
    </w:p>
    <w:p w14:paraId="1BA4F881"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5)</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perante órgãos do </w:t>
      </w:r>
      <w:r w:rsidR="00267992" w:rsidRPr="001D31AC">
        <w:rPr>
          <w:rFonts w:ascii="Arial" w:hAnsi="Arial" w:cs="Arial"/>
          <w:b/>
          <w:i/>
          <w:sz w:val="24"/>
          <w:szCs w:val="24"/>
        </w:rPr>
        <w:t>Ministé</w:t>
      </w:r>
      <w:r w:rsidR="00FA6E66" w:rsidRPr="001D31AC">
        <w:rPr>
          <w:rFonts w:ascii="Arial" w:hAnsi="Arial" w:cs="Arial"/>
          <w:b/>
          <w:i/>
          <w:sz w:val="24"/>
          <w:szCs w:val="24"/>
        </w:rPr>
        <w:t>rio da Economia</w:t>
      </w:r>
      <w:r w:rsidR="00267992" w:rsidRPr="001D31AC">
        <w:rPr>
          <w:rFonts w:ascii="Arial" w:hAnsi="Arial" w:cs="Arial"/>
          <w:sz w:val="24"/>
          <w:szCs w:val="24"/>
        </w:rPr>
        <w:t xml:space="preserve">, </w:t>
      </w:r>
      <w:r w:rsidR="00FA6E66" w:rsidRPr="001D31AC">
        <w:rPr>
          <w:rFonts w:ascii="Arial" w:hAnsi="Arial" w:cs="Arial"/>
          <w:b/>
          <w:i/>
          <w:sz w:val="24"/>
          <w:szCs w:val="24"/>
        </w:rPr>
        <w:t>Secretaria de</w:t>
      </w:r>
      <w:r w:rsidR="005909FD" w:rsidRPr="001D31AC">
        <w:rPr>
          <w:rFonts w:ascii="Arial" w:hAnsi="Arial" w:cs="Arial"/>
          <w:sz w:val="24"/>
          <w:szCs w:val="24"/>
        </w:rPr>
        <w:t xml:space="preserve"> </w:t>
      </w:r>
      <w:r w:rsidR="005909FD" w:rsidRPr="001D31AC">
        <w:rPr>
          <w:rFonts w:ascii="Arial" w:hAnsi="Arial" w:cs="Arial"/>
          <w:b/>
          <w:i/>
          <w:sz w:val="24"/>
          <w:szCs w:val="24"/>
        </w:rPr>
        <w:t xml:space="preserve">Comércio Exterior e </w:t>
      </w:r>
      <w:r w:rsidR="00FA6E66" w:rsidRPr="001D31AC">
        <w:rPr>
          <w:rFonts w:ascii="Arial" w:hAnsi="Arial" w:cs="Arial"/>
          <w:b/>
          <w:i/>
          <w:sz w:val="24"/>
          <w:szCs w:val="24"/>
        </w:rPr>
        <w:t xml:space="preserve"> Assuntos Internacionais– S</w:t>
      </w:r>
      <w:r w:rsidR="005909FD" w:rsidRPr="001D31AC">
        <w:rPr>
          <w:rFonts w:ascii="Arial" w:hAnsi="Arial" w:cs="Arial"/>
          <w:b/>
          <w:i/>
          <w:sz w:val="24"/>
          <w:szCs w:val="24"/>
        </w:rPr>
        <w:t>DIC</w:t>
      </w:r>
      <w:r w:rsidR="00383951" w:rsidRPr="001D31AC">
        <w:rPr>
          <w:rFonts w:ascii="Arial" w:hAnsi="Arial" w:cs="Arial"/>
          <w:sz w:val="24"/>
          <w:szCs w:val="24"/>
        </w:rPr>
        <w:t xml:space="preserve">, </w:t>
      </w:r>
      <w:r w:rsidR="005909FD" w:rsidRPr="001D31AC">
        <w:rPr>
          <w:rFonts w:ascii="Arial" w:hAnsi="Arial" w:cs="Arial"/>
          <w:sz w:val="24"/>
          <w:szCs w:val="24"/>
        </w:rPr>
        <w:t xml:space="preserve">Secretaria de Desenvolvimento </w:t>
      </w:r>
      <w:r w:rsidR="00383951" w:rsidRPr="001D31AC">
        <w:rPr>
          <w:rFonts w:ascii="Arial" w:hAnsi="Arial" w:cs="Arial"/>
          <w:sz w:val="24"/>
          <w:szCs w:val="24"/>
        </w:rPr>
        <w:t>da Indústria, Comércio, Serviços e Inovação - SDIC</w:t>
      </w:r>
      <w:r w:rsidRPr="001D31AC">
        <w:rPr>
          <w:rFonts w:ascii="Arial" w:hAnsi="Arial" w:cs="Arial"/>
          <w:sz w:val="24"/>
          <w:szCs w:val="24"/>
        </w:rPr>
        <w:t>, especialmente junto à Câmara de Comércio Exterior – CAMEX, em todos os seus órgãos, em especial perante o Departamento de Operações de Comércio Exterior – DECEX e suas Coordenações, e tais como a CGEX - Coordenação Geral de Exportação e Drawback, a COSIS – Coordenação Siscomex, a COIMP – Coordenação de Operações de Importação de Usados e Similaridade; a GEIM – Coordenação Geral de Importação, e outros (CGAB e GCEQ), podendo exercer todas as atividades ligadas aos serviços aduaneiros que estão afetos</w:t>
      </w:r>
      <w:r w:rsidR="00BF0D2B" w:rsidRPr="001D31AC">
        <w:rPr>
          <w:rFonts w:ascii="Arial" w:hAnsi="Arial" w:cs="Arial"/>
          <w:sz w:val="24"/>
          <w:szCs w:val="24"/>
        </w:rPr>
        <w:t xml:space="preserve"> a esse Ministério e </w:t>
      </w:r>
      <w:r w:rsidR="00BF0D2B" w:rsidRPr="001D31AC">
        <w:rPr>
          <w:rFonts w:ascii="Arial" w:eastAsia="Arial" w:hAnsi="Arial" w:cs="Arial"/>
          <w:sz w:val="24"/>
          <w:szCs w:val="24"/>
        </w:rPr>
        <w:t>e junto ao Sindicato Nacional da Industria de Maquinas(SINDIMAQ/ABIMAQ) e Associação Brasileira da Industria Eletrónica (ABINEE)</w:t>
      </w:r>
      <w:r w:rsidRPr="001D31AC">
        <w:rPr>
          <w:rFonts w:ascii="Arial" w:hAnsi="Arial" w:cs="Arial"/>
          <w:sz w:val="24"/>
          <w:szCs w:val="24"/>
        </w:rPr>
        <w:t>;</w:t>
      </w:r>
    </w:p>
    <w:p w14:paraId="22DE3A57" w14:textId="77777777" w:rsidR="0013146B" w:rsidRPr="001D31AC" w:rsidRDefault="0013146B" w:rsidP="005C1DB1">
      <w:pPr>
        <w:spacing w:line="360" w:lineRule="auto"/>
        <w:jc w:val="both"/>
        <w:rPr>
          <w:rFonts w:ascii="Arial" w:hAnsi="Arial" w:cs="Arial"/>
          <w:sz w:val="24"/>
          <w:szCs w:val="24"/>
        </w:rPr>
      </w:pPr>
    </w:p>
    <w:p w14:paraId="4270EE67" w14:textId="77777777" w:rsidR="008D2E9F"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6)</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perante as Unidades ou Órgãos do IBAMA – Instituto Brasileiro do Meio Ambiente e dos Recursos Naturais Renováveis, podendo praticar todos os atos necessários à liberação de produto na importação e na exportação e assinar todos os documentos exigidos para esse </w:t>
      </w:r>
      <w:r w:rsidRPr="001D31AC">
        <w:rPr>
          <w:rFonts w:ascii="Arial" w:hAnsi="Arial" w:cs="Arial"/>
          <w:sz w:val="24"/>
          <w:szCs w:val="24"/>
        </w:rPr>
        <w:lastRenderedPageBreak/>
        <w:t>expediente, tais como termos de responsabilidade, requerimentos em geral, declarações, autorizações para embarque de embalagens de madeira e de outros tipos de mercadorias e embalagens, assim como expressar ciência de atos legais e de documentos relacionados à fiscalização de mercadorias e ou de suas embalagens.</w:t>
      </w:r>
    </w:p>
    <w:p w14:paraId="0176B43F"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7)</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perante todas as Unidades e Órgãos do MAPA - Ministério da Agricultura, Pecuária e Abastecimento, podendo formalizar e assinar os documentos exigidos pelo SVA/UVAGRO, inclusive Termo de Depositário (FORMULÁRIO III) e Termo de Compromisso (FORMULÁRIO IV), conforme Capítulo II, Seção I, da IN-MAPA nº 036/2006, podendo, ainda, praticar todos os atos necessários à liberação de produtos agropecuários na importação e na exportação ou em reembarques, requerendo fiscalização e ou inspeção de produtos agropecuários e embalagens de madeira e de outros tipos de embalagem, e assistir ao ato de inspeção, assinar Termo de Fiscalização/Coleta, Termo de Ocorrência Autorização para Trânsito Aduaneiro, assim como requerer expurgo, fumigação, desinfestação e desinfecção, Termo de Destruição/Inutilização, Termo de Apreensão, Termo de Depositário, Termo de Responsabilidade e Termo de Compromisso, assim como acompanhar coleta de produtos ou amostras de produtos agropecuários e firmar todos os documentos necessários, tais como termos de responsabilidade em relação a esses produtos, prescrição de quarentena (PQ), proibição de despachos (PD), e, ainda, solicitar troca de embalagens.</w:t>
      </w:r>
    </w:p>
    <w:p w14:paraId="41ED8BA9"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8)</w:t>
      </w:r>
      <w:r w:rsidRPr="001D31AC">
        <w:rPr>
          <w:rFonts w:ascii="Arial" w:hAnsi="Arial" w:cs="Arial"/>
          <w:sz w:val="24"/>
          <w:szCs w:val="24"/>
        </w:rPr>
        <w:tab/>
      </w:r>
      <w:r w:rsidRPr="001D31AC">
        <w:rPr>
          <w:rFonts w:ascii="Arial" w:hAnsi="Arial" w:cs="Arial"/>
          <w:color w:val="000000"/>
          <w:sz w:val="24"/>
          <w:szCs w:val="24"/>
        </w:rPr>
        <w:t xml:space="preserve">Representação da </w:t>
      </w:r>
      <w:r w:rsidRPr="001D31AC">
        <w:rPr>
          <w:rFonts w:ascii="Arial" w:hAnsi="Arial" w:cs="Arial"/>
          <w:b/>
          <w:bCs/>
          <w:color w:val="000000"/>
          <w:sz w:val="24"/>
          <w:szCs w:val="24"/>
        </w:rPr>
        <w:t>OUTORGANTE</w:t>
      </w:r>
      <w:r w:rsidRPr="001D31AC">
        <w:rPr>
          <w:rFonts w:ascii="Arial" w:hAnsi="Arial" w:cs="Arial"/>
          <w:color w:val="000000"/>
          <w:sz w:val="24"/>
          <w:szCs w:val="24"/>
        </w:rPr>
        <w:t xml:space="preserve"> perante todas as Unidades do Ministério dos Transportes e órgãos a ele vinculados ou jurisdicionados, tais como Companhias Docas e Autoridades Portuárias e Aeroportuárias e, ainda, perante os órgãos do Comando do Exército, da Marinha e da Aeronáutica, em especial perante a INFRAERO - Empresa Brasileira de Infra-Estrutura Aeroportuária, Permissionárias de Recinto e quaisquer locais Alfandegados, tais como a GRU AIRPOIRT – Aeroporto Internacional de São Paulo, Guarulhos/SP e, a AEROPORTOS BRASIL – Viracopos S/A. – Aeroporto Internacional de Viracopos, e outras similares no Brasil, recintos, armazéns e locais alfandegados em geral espalhados pelo Brasil, Empresas de Navegação Aérea e Marítima, podendo assinar termos de responsabilidade perante essas empresas, Agências Marítimas, Agentes de Carga e NVOCC’s, e empresas afins, de reentrega ou devolução de </w:t>
      </w:r>
      <w:r w:rsidRPr="001D31AC">
        <w:rPr>
          <w:rFonts w:ascii="Arial" w:hAnsi="Arial" w:cs="Arial"/>
          <w:iCs/>
          <w:color w:val="000000"/>
          <w:sz w:val="24"/>
          <w:szCs w:val="24"/>
        </w:rPr>
        <w:lastRenderedPageBreak/>
        <w:t>containers</w:t>
      </w:r>
      <w:r w:rsidRPr="001D31AC">
        <w:rPr>
          <w:rFonts w:ascii="Arial" w:hAnsi="Arial" w:cs="Arial"/>
          <w:color w:val="000000"/>
          <w:sz w:val="24"/>
          <w:szCs w:val="24"/>
        </w:rPr>
        <w:t xml:space="preserve">, sempre por conta, ordem e exclusiva responsabilidade da </w:t>
      </w:r>
      <w:r w:rsidRPr="001D31AC">
        <w:rPr>
          <w:rFonts w:ascii="Arial" w:hAnsi="Arial" w:cs="Arial"/>
          <w:b/>
          <w:bCs/>
          <w:color w:val="000000"/>
          <w:sz w:val="24"/>
          <w:szCs w:val="24"/>
        </w:rPr>
        <w:t>OUTORGANTE</w:t>
      </w:r>
      <w:r w:rsidRPr="001D31AC">
        <w:rPr>
          <w:rFonts w:ascii="Arial" w:hAnsi="Arial" w:cs="Arial"/>
          <w:color w:val="000000"/>
          <w:sz w:val="24"/>
          <w:szCs w:val="24"/>
        </w:rPr>
        <w:t xml:space="preserve">, que por esta procuração reconhece que é o (a) </w:t>
      </w:r>
      <w:r w:rsidRPr="001D31AC">
        <w:rPr>
          <w:rFonts w:ascii="Arial" w:hAnsi="Arial" w:cs="Arial"/>
          <w:b/>
          <w:bCs/>
          <w:color w:val="000000"/>
          <w:sz w:val="24"/>
          <w:szCs w:val="24"/>
        </w:rPr>
        <w:t>OUTORGANTE</w:t>
      </w:r>
      <w:r w:rsidRPr="001D31AC">
        <w:rPr>
          <w:rFonts w:ascii="Arial" w:hAnsi="Arial" w:cs="Arial"/>
          <w:color w:val="000000"/>
          <w:sz w:val="24"/>
          <w:szCs w:val="24"/>
        </w:rPr>
        <w:t xml:space="preserve"> não é o consignatário ou responsável pelo recebimento e entrega de containers em relação às mercadorias ou bens que importa, especialmente por cobrança de excesso de estadia de containers (sobreestadia ou demurrage)</w:t>
      </w:r>
      <w:r w:rsidRPr="001D31AC">
        <w:rPr>
          <w:rFonts w:ascii="Arial" w:hAnsi="Arial" w:cs="Arial"/>
          <w:sz w:val="24"/>
          <w:szCs w:val="24"/>
        </w:rPr>
        <w:t xml:space="preserve"> e, enfim, atuar em representação da </w:t>
      </w:r>
      <w:r w:rsidRPr="001D31AC">
        <w:rPr>
          <w:rFonts w:ascii="Arial" w:hAnsi="Arial" w:cs="Arial"/>
          <w:b/>
          <w:bCs/>
          <w:sz w:val="24"/>
          <w:szCs w:val="24"/>
        </w:rPr>
        <w:t>OUTORGANTE</w:t>
      </w:r>
      <w:r w:rsidRPr="001D31AC">
        <w:rPr>
          <w:rFonts w:ascii="Arial" w:hAnsi="Arial" w:cs="Arial"/>
          <w:sz w:val="24"/>
          <w:szCs w:val="24"/>
        </w:rPr>
        <w:t xml:space="preserve"> perante todos os Intervenientes em operação de comércio exterior e todas Agências Reguladoras;</w:t>
      </w:r>
    </w:p>
    <w:p w14:paraId="5113A3C4"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9)</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perante todos os órgãos do </w:t>
      </w:r>
      <w:r w:rsidRPr="001D31AC">
        <w:rPr>
          <w:rFonts w:ascii="Arial" w:hAnsi="Arial" w:cs="Arial"/>
          <w:i/>
          <w:sz w:val="24"/>
          <w:szCs w:val="24"/>
        </w:rPr>
        <w:t>Ministério da Saúde</w:t>
      </w:r>
      <w:r w:rsidRPr="001D31AC">
        <w:rPr>
          <w:rFonts w:ascii="Arial" w:hAnsi="Arial" w:cs="Arial"/>
          <w:sz w:val="24"/>
          <w:szCs w:val="24"/>
        </w:rPr>
        <w:t>, em especial junto à Agência Nacional de Vigilância Sanitária - ANVISA, para, a) peticionar realização de fiscalização e liberação sanitária de mercadorias sob vigilância sanitária; b) acompanhar todas as etapas da inspeção sanitária de mercadoria sob vigilância sanitária, c) recepcionar amostra de contraprova de mercadoria sob vigilância sanitária, d) expressar ciência de atos legais e de documentos relacionados à fiscalização de mercadoria sob vigilância sanitária, apresentar impugnações, produção de provas e recursos a instâncias superiores, e) subscrever termos de responsabilidade para autorização de saída de mercadorias sob vigilância sanitária da área e locais alfandegados, com ressalva, e, f) requerer ou providenciar inutilização de mercadorias sob vigilância sanitária, na forma que venha a ser imposta pela fiscalização sanitária.</w:t>
      </w:r>
    </w:p>
    <w:p w14:paraId="797E858B"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10)</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perante todas as Unidades e Órgãos do INMETRO – Instituto Nacional de Metrologia, Normalização e Qualidade Industrial, podendo praticar todos os atos relacionados à mercadoria importada ou a exportar que estejam afetos a esse Instituto e que venham a ser exigidos para a consecução do procedimento fiscal dos despachos aduaneiros da </w:t>
      </w:r>
      <w:r w:rsidRPr="001D31AC">
        <w:rPr>
          <w:rFonts w:ascii="Arial" w:hAnsi="Arial" w:cs="Arial"/>
          <w:b/>
          <w:bCs/>
          <w:sz w:val="24"/>
          <w:szCs w:val="24"/>
        </w:rPr>
        <w:t>MANDANTE</w:t>
      </w:r>
      <w:r w:rsidRPr="001D31AC">
        <w:rPr>
          <w:rFonts w:ascii="Arial" w:hAnsi="Arial" w:cs="Arial"/>
          <w:sz w:val="24"/>
          <w:szCs w:val="24"/>
        </w:rPr>
        <w:t>, podendo assinar papeis e termos de responsabilidades, autos de infração e apresentar impugnações e recursos.</w:t>
      </w:r>
    </w:p>
    <w:p w14:paraId="05D6228E"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11)</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para assinar documentos de exportação, tais como fatura comercial, romaneio de carga (packing list), lista de peso, certificado de origem (comum, ALADI, MERCOSUL e outros), Form-A, fatura consular, nota de peso, licença de exportação, packing declaration e declaração de carga perigosa;</w:t>
      </w:r>
    </w:p>
    <w:p w14:paraId="02F85B36"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12)</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perante a SUFRAMA – Superintendência da Zona Franca de Manaus e todos os órgãos a ela ligados, no que diz respeito </w:t>
      </w:r>
      <w:r w:rsidRPr="001D31AC">
        <w:rPr>
          <w:rFonts w:ascii="Arial" w:hAnsi="Arial" w:cs="Arial"/>
          <w:sz w:val="24"/>
          <w:szCs w:val="24"/>
        </w:rPr>
        <w:lastRenderedPageBreak/>
        <w:t xml:space="preserve">aos serviços aduaneiros os quais o(a) </w:t>
      </w:r>
      <w:r w:rsidRPr="001D31AC">
        <w:rPr>
          <w:rFonts w:ascii="Arial" w:hAnsi="Arial" w:cs="Arial"/>
          <w:b/>
          <w:bCs/>
          <w:sz w:val="24"/>
          <w:szCs w:val="24"/>
        </w:rPr>
        <w:t>OUTORGADO</w:t>
      </w:r>
      <w:r w:rsidRPr="001D31AC">
        <w:rPr>
          <w:rFonts w:ascii="Arial" w:hAnsi="Arial" w:cs="Arial"/>
          <w:sz w:val="24"/>
          <w:szCs w:val="24"/>
        </w:rPr>
        <w:t xml:space="preserve">(A) deverá atuar na defesa dos interesses da </w:t>
      </w:r>
      <w:r w:rsidRPr="001D31AC">
        <w:rPr>
          <w:rFonts w:ascii="Arial" w:hAnsi="Arial" w:cs="Arial"/>
          <w:b/>
          <w:bCs/>
          <w:sz w:val="24"/>
          <w:szCs w:val="24"/>
        </w:rPr>
        <w:t>MANDANTE</w:t>
      </w:r>
      <w:r w:rsidRPr="001D31AC">
        <w:rPr>
          <w:rFonts w:ascii="Arial" w:hAnsi="Arial" w:cs="Arial"/>
          <w:sz w:val="24"/>
          <w:szCs w:val="24"/>
        </w:rPr>
        <w:t>;</w:t>
      </w:r>
    </w:p>
    <w:p w14:paraId="0CCFCDE2" w14:textId="77777777" w:rsidR="0013146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13)</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perante Agências e órgãos similares da EBCT – Empresa Brasileira de Correios e Telégrafos, em todo o Território Nacional, assinando todos os documentos, papeis, requerimentos e termos necessários ao despacho aduaneiro de mercadorias, bens e objetos, pagando as contribuições, taxas e tributos devidos, assim como requerer a retirada de documentos e assinar e protocolizar petições.</w:t>
      </w:r>
    </w:p>
    <w:p w14:paraId="1B1A117A" w14:textId="77777777" w:rsidR="00BF0D2B" w:rsidRPr="001D31AC" w:rsidRDefault="0013146B" w:rsidP="005C1DB1">
      <w:pPr>
        <w:spacing w:line="360" w:lineRule="auto"/>
        <w:jc w:val="both"/>
        <w:rPr>
          <w:rFonts w:ascii="Arial" w:hAnsi="Arial" w:cs="Arial"/>
          <w:sz w:val="24"/>
          <w:szCs w:val="24"/>
        </w:rPr>
      </w:pPr>
      <w:r w:rsidRPr="001D31AC">
        <w:rPr>
          <w:rFonts w:ascii="Arial" w:hAnsi="Arial" w:cs="Arial"/>
          <w:b/>
          <w:bCs/>
          <w:sz w:val="24"/>
          <w:szCs w:val="24"/>
        </w:rPr>
        <w:t>14)</w:t>
      </w:r>
      <w:r w:rsidRPr="001D31AC">
        <w:rPr>
          <w:rFonts w:ascii="Arial" w:hAnsi="Arial" w:cs="Arial"/>
          <w:sz w:val="24"/>
          <w:szCs w:val="24"/>
        </w:rPr>
        <w:tab/>
        <w:t xml:space="preserve">Representação da </w:t>
      </w:r>
      <w:r w:rsidRPr="001D31AC">
        <w:rPr>
          <w:rFonts w:ascii="Arial" w:hAnsi="Arial" w:cs="Arial"/>
          <w:b/>
          <w:bCs/>
          <w:sz w:val="24"/>
          <w:szCs w:val="24"/>
        </w:rPr>
        <w:t>OUTORGANTE</w:t>
      </w:r>
      <w:r w:rsidRPr="001D31AC">
        <w:rPr>
          <w:rFonts w:ascii="Arial" w:hAnsi="Arial" w:cs="Arial"/>
          <w:sz w:val="24"/>
          <w:szCs w:val="24"/>
        </w:rPr>
        <w:t xml:space="preserve"> para fins de subscrição, apresentação e acompanhamento de impugnações, de pedidos de reconsideração e de recursos perante os órgãos judicantes da </w:t>
      </w:r>
      <w:r w:rsidRPr="001D31AC">
        <w:rPr>
          <w:rFonts w:ascii="Arial" w:hAnsi="Arial" w:cs="Arial"/>
          <w:b/>
          <w:i/>
          <w:sz w:val="24"/>
          <w:szCs w:val="24"/>
        </w:rPr>
        <w:t xml:space="preserve">Secretaria </w:t>
      </w:r>
      <w:r w:rsidR="005C1DB1" w:rsidRPr="001D31AC">
        <w:rPr>
          <w:rFonts w:ascii="Arial" w:hAnsi="Arial" w:cs="Arial"/>
          <w:b/>
          <w:i/>
          <w:sz w:val="24"/>
          <w:szCs w:val="24"/>
        </w:rPr>
        <w:t xml:space="preserve">ESPECIAL </w:t>
      </w:r>
      <w:r w:rsidRPr="001D31AC">
        <w:rPr>
          <w:rFonts w:ascii="Arial" w:hAnsi="Arial" w:cs="Arial"/>
          <w:b/>
          <w:i/>
          <w:sz w:val="24"/>
          <w:szCs w:val="24"/>
        </w:rPr>
        <w:t>da Receita Federal do Brasil</w:t>
      </w:r>
      <w:r w:rsidRPr="001D31AC">
        <w:rPr>
          <w:rFonts w:ascii="Arial" w:hAnsi="Arial" w:cs="Arial"/>
          <w:sz w:val="24"/>
          <w:szCs w:val="24"/>
        </w:rPr>
        <w:t xml:space="preserve">, em especial perante as Delegacias, Inspetorias, Alfândegas e Delegacias de Julgamento, bem como perante o Conselho Administrativo de Recursos Fiscais – CARF, podendo expressar ciência e obter cópias de processos, assim como perante os órgãos administrativos judicantes jurisdicionados aos Ministérios do Poder Executivo no que diz respeito aos serviços e despachos aduaneiros de interesse da </w:t>
      </w:r>
      <w:r w:rsidRPr="001D31AC">
        <w:rPr>
          <w:rFonts w:ascii="Arial" w:hAnsi="Arial" w:cs="Arial"/>
          <w:b/>
          <w:bCs/>
          <w:sz w:val="24"/>
          <w:szCs w:val="24"/>
        </w:rPr>
        <w:t>OUTORGANTE</w:t>
      </w:r>
      <w:r w:rsidRPr="001D31AC">
        <w:rPr>
          <w:rFonts w:ascii="Arial" w:hAnsi="Arial" w:cs="Arial"/>
          <w:sz w:val="24"/>
          <w:szCs w:val="24"/>
        </w:rPr>
        <w:t>.</w:t>
      </w:r>
    </w:p>
    <w:p w14:paraId="521D2C88" w14:textId="77777777" w:rsidR="0013146B" w:rsidRPr="001D31AC" w:rsidRDefault="00BF0D2B" w:rsidP="005C1DB1">
      <w:pPr>
        <w:spacing w:line="360" w:lineRule="auto"/>
        <w:jc w:val="both"/>
        <w:rPr>
          <w:rFonts w:ascii="Arial" w:eastAsia="Arial" w:hAnsi="Arial" w:cs="Arial"/>
          <w:sz w:val="24"/>
          <w:szCs w:val="24"/>
        </w:rPr>
      </w:pPr>
      <w:r w:rsidRPr="001D31AC">
        <w:rPr>
          <w:rFonts w:ascii="Arial" w:eastAsia="Arial" w:hAnsi="Arial" w:cs="Arial"/>
          <w:b/>
          <w:sz w:val="24"/>
          <w:szCs w:val="24"/>
        </w:rPr>
        <w:t>15</w:t>
      </w:r>
      <w:r w:rsidRPr="001D31AC">
        <w:rPr>
          <w:rFonts w:ascii="Arial" w:eastAsia="Arial" w:hAnsi="Arial" w:cs="Arial"/>
          <w:sz w:val="24"/>
          <w:szCs w:val="24"/>
        </w:rPr>
        <w:t xml:space="preserve">)    Poderes para desistência das divergências de peso e/ou volume, oriundas de extravio de mercadorias. </w:t>
      </w:r>
      <w:r w:rsidRPr="006A1251">
        <w:rPr>
          <w:rFonts w:ascii="Arial" w:eastAsia="Arial" w:hAnsi="Arial" w:cs="Arial"/>
          <w:sz w:val="24"/>
          <w:szCs w:val="24"/>
          <w:lang w:val="en-US"/>
        </w:rPr>
        <w:t xml:space="preserve">Base Legal: art. </w:t>
      </w:r>
      <w:proofErr w:type="gramStart"/>
      <w:r w:rsidRPr="006A1251">
        <w:rPr>
          <w:rFonts w:ascii="Arial" w:eastAsia="Arial" w:hAnsi="Arial" w:cs="Arial"/>
          <w:sz w:val="24"/>
          <w:szCs w:val="24"/>
          <w:lang w:val="en-US"/>
        </w:rPr>
        <w:t>72,§</w:t>
      </w:r>
      <w:proofErr w:type="gramEnd"/>
      <w:r w:rsidRPr="006A1251">
        <w:rPr>
          <w:rFonts w:ascii="Arial" w:eastAsia="Arial" w:hAnsi="Arial" w:cs="Arial"/>
          <w:sz w:val="24"/>
          <w:szCs w:val="24"/>
          <w:lang w:val="en-US"/>
        </w:rPr>
        <w:t xml:space="preserve"> 1º, art. 238, § 1º, art. 251, ,§ 1º, art. 72, Inc. </w:t>
      </w:r>
      <w:r w:rsidRPr="001D31AC">
        <w:rPr>
          <w:rFonts w:ascii="Arial" w:eastAsia="Arial" w:hAnsi="Arial" w:cs="Arial"/>
          <w:sz w:val="24"/>
          <w:szCs w:val="24"/>
        </w:rPr>
        <w:t xml:space="preserve">III, alínea “c”; art. 660, ,§ 2º; todos do Decreto nº 6.759/2009 (Regulamento Aduaneiro), com redação dada pelo Decreto nº 8.010/2013 e art. 60 do Decreto-Lei nº 37/1966, com redação dada pela Lei nº 12.350/2010.  Revogação da Vistoria Aduaneira, conforme art. 7º, X, do Decreto 8.010 de 16 de maio de 2013. </w:t>
      </w:r>
    </w:p>
    <w:p w14:paraId="44424957" w14:textId="77777777" w:rsidR="0013146B" w:rsidRPr="001D31AC" w:rsidRDefault="00BF0D2B" w:rsidP="005C1DB1">
      <w:pPr>
        <w:spacing w:line="360" w:lineRule="auto"/>
        <w:jc w:val="both"/>
        <w:rPr>
          <w:rFonts w:ascii="Arial" w:hAnsi="Arial" w:cs="Arial"/>
          <w:color w:val="000000"/>
          <w:sz w:val="24"/>
          <w:szCs w:val="24"/>
        </w:rPr>
      </w:pPr>
      <w:r w:rsidRPr="001D31AC">
        <w:rPr>
          <w:rFonts w:ascii="Arial" w:hAnsi="Arial" w:cs="Arial"/>
          <w:b/>
          <w:bCs/>
          <w:sz w:val="24"/>
          <w:szCs w:val="24"/>
        </w:rPr>
        <w:t>16</w:t>
      </w:r>
      <w:r w:rsidR="0013146B" w:rsidRPr="001D31AC">
        <w:rPr>
          <w:rFonts w:ascii="Arial" w:hAnsi="Arial" w:cs="Arial"/>
          <w:b/>
          <w:bCs/>
          <w:sz w:val="24"/>
          <w:szCs w:val="24"/>
        </w:rPr>
        <w:t>)</w:t>
      </w:r>
      <w:r w:rsidR="0013146B" w:rsidRPr="001D31AC">
        <w:rPr>
          <w:rFonts w:ascii="Arial" w:hAnsi="Arial" w:cs="Arial"/>
          <w:sz w:val="24"/>
          <w:szCs w:val="24"/>
        </w:rPr>
        <w:tab/>
        <w:t xml:space="preserve">Representação da </w:t>
      </w:r>
      <w:r w:rsidR="0013146B" w:rsidRPr="001D31AC">
        <w:rPr>
          <w:rFonts w:ascii="Arial" w:hAnsi="Arial" w:cs="Arial"/>
          <w:b/>
          <w:bCs/>
          <w:sz w:val="24"/>
          <w:szCs w:val="24"/>
        </w:rPr>
        <w:t>OUTORGANTE</w:t>
      </w:r>
      <w:r w:rsidR="0013146B" w:rsidRPr="001D31AC">
        <w:rPr>
          <w:rFonts w:ascii="Arial" w:hAnsi="Arial" w:cs="Arial"/>
          <w:color w:val="000000"/>
          <w:sz w:val="24"/>
          <w:szCs w:val="24"/>
        </w:rPr>
        <w:t xml:space="preserve"> para fins de assinar Recibo de Entrega de Arquivos Digitais - Sistema de Validação e Autenticação de Arquivos Digitais – SVA.</w:t>
      </w:r>
    </w:p>
    <w:p w14:paraId="3E046E5D" w14:textId="77777777" w:rsidR="0013146B" w:rsidRPr="001D31AC" w:rsidRDefault="0013146B" w:rsidP="005C1DB1">
      <w:pPr>
        <w:spacing w:line="360" w:lineRule="auto"/>
        <w:jc w:val="both"/>
        <w:rPr>
          <w:rFonts w:ascii="Arial" w:hAnsi="Arial" w:cs="Arial"/>
          <w:color w:val="000000"/>
          <w:sz w:val="24"/>
          <w:szCs w:val="24"/>
        </w:rPr>
      </w:pPr>
      <w:r w:rsidRPr="001D31AC">
        <w:rPr>
          <w:rFonts w:ascii="Arial" w:hAnsi="Arial" w:cs="Arial"/>
          <w:sz w:val="24"/>
          <w:szCs w:val="24"/>
          <w:lang w:val="pt-PT"/>
        </w:rPr>
        <w:t>Podendo o(a)</w:t>
      </w:r>
      <w:r w:rsidRPr="001D31AC">
        <w:rPr>
          <w:rFonts w:ascii="Arial" w:hAnsi="Arial" w:cs="Arial"/>
          <w:sz w:val="24"/>
          <w:szCs w:val="24"/>
        </w:rPr>
        <w:t xml:space="preserve"> </w:t>
      </w:r>
      <w:r w:rsidRPr="001D31AC">
        <w:rPr>
          <w:rFonts w:ascii="Arial" w:hAnsi="Arial" w:cs="Arial"/>
          <w:b/>
          <w:bCs/>
          <w:sz w:val="24"/>
          <w:szCs w:val="24"/>
        </w:rPr>
        <w:t>OUTORGADO</w:t>
      </w:r>
      <w:r w:rsidRPr="001D31AC">
        <w:rPr>
          <w:rFonts w:ascii="Arial" w:hAnsi="Arial" w:cs="Arial"/>
          <w:sz w:val="24"/>
          <w:szCs w:val="24"/>
        </w:rPr>
        <w:t xml:space="preserve">(A), enfim, praticar todos os atos inerentes ao procedimento fiscal de despacho aduaneiro de importação e exportação, nos quais se incluem os atos preparatórios à formalização de seu início e até às fases posteriores, inclusive em ato de revisão aduaneira, de interesse da </w:t>
      </w:r>
      <w:r w:rsidRPr="001D31AC">
        <w:rPr>
          <w:rFonts w:ascii="Arial" w:hAnsi="Arial" w:cs="Arial"/>
          <w:b/>
          <w:bCs/>
          <w:sz w:val="24"/>
          <w:szCs w:val="24"/>
        </w:rPr>
        <w:t>OUTORGANTE</w:t>
      </w:r>
      <w:r w:rsidRPr="001D31AC">
        <w:rPr>
          <w:rFonts w:ascii="Arial" w:hAnsi="Arial" w:cs="Arial"/>
          <w:sz w:val="24"/>
          <w:szCs w:val="24"/>
        </w:rPr>
        <w:t xml:space="preserve"> e tudo o mais que se fizer necessário para o fiel cumprimento deste Instrumento de Mandato.</w:t>
      </w:r>
    </w:p>
    <w:p w14:paraId="4B0AC4DE" w14:textId="77777777" w:rsidR="0013146B" w:rsidRPr="001D31AC" w:rsidRDefault="0013146B" w:rsidP="005C1DB1">
      <w:pPr>
        <w:spacing w:line="360" w:lineRule="auto"/>
        <w:jc w:val="both"/>
        <w:rPr>
          <w:rFonts w:ascii="Arial" w:hAnsi="Arial" w:cs="Arial"/>
          <w:sz w:val="24"/>
          <w:szCs w:val="24"/>
        </w:rPr>
      </w:pPr>
    </w:p>
    <w:p w14:paraId="772F65BE" w14:textId="77777777" w:rsidR="0013146B" w:rsidRPr="001D31AC" w:rsidRDefault="0013146B" w:rsidP="001D31AC">
      <w:pPr>
        <w:spacing w:line="360" w:lineRule="auto"/>
        <w:jc w:val="both"/>
        <w:rPr>
          <w:rFonts w:ascii="Arial" w:hAnsi="Arial" w:cs="Arial"/>
          <w:sz w:val="24"/>
          <w:szCs w:val="24"/>
        </w:rPr>
      </w:pPr>
      <w:r w:rsidRPr="001D31AC">
        <w:rPr>
          <w:rFonts w:ascii="Arial" w:hAnsi="Arial" w:cs="Arial"/>
          <w:sz w:val="24"/>
          <w:szCs w:val="24"/>
        </w:rPr>
        <w:lastRenderedPageBreak/>
        <w:t xml:space="preserve">A </w:t>
      </w:r>
      <w:r w:rsidRPr="001D31AC">
        <w:rPr>
          <w:rFonts w:ascii="Arial" w:hAnsi="Arial" w:cs="Arial"/>
          <w:b/>
          <w:bCs/>
          <w:sz w:val="24"/>
          <w:szCs w:val="24"/>
        </w:rPr>
        <w:t>OUTORGANTE</w:t>
      </w:r>
      <w:r w:rsidRPr="001D31AC">
        <w:rPr>
          <w:rFonts w:ascii="Arial" w:hAnsi="Arial" w:cs="Arial"/>
          <w:sz w:val="24"/>
          <w:szCs w:val="24"/>
        </w:rPr>
        <w:t xml:space="preserve"> e o(a) </w:t>
      </w:r>
      <w:r w:rsidRPr="001D31AC">
        <w:rPr>
          <w:rFonts w:ascii="Arial" w:hAnsi="Arial" w:cs="Arial"/>
          <w:b/>
          <w:bCs/>
          <w:sz w:val="24"/>
          <w:szCs w:val="24"/>
        </w:rPr>
        <w:t>OUTORGADO</w:t>
      </w:r>
      <w:r w:rsidRPr="001D31AC">
        <w:rPr>
          <w:rFonts w:ascii="Arial" w:hAnsi="Arial" w:cs="Arial"/>
          <w:sz w:val="24"/>
          <w:szCs w:val="24"/>
        </w:rPr>
        <w:t xml:space="preserve">(A) declaram que estão cientes das responsabilidades civis e criminais decorrentes da eventual inveracidade das informações prestadas no presente Instrumento de Mandato </w:t>
      </w:r>
      <w:proofErr w:type="gramStart"/>
      <w:r w:rsidRPr="001D31AC">
        <w:rPr>
          <w:rFonts w:ascii="Arial" w:hAnsi="Arial" w:cs="Arial"/>
          <w:sz w:val="24"/>
          <w:szCs w:val="24"/>
        </w:rPr>
        <w:t>e também</w:t>
      </w:r>
      <w:proofErr w:type="gramEnd"/>
      <w:r w:rsidRPr="001D31AC">
        <w:rPr>
          <w:rFonts w:ascii="Arial" w:hAnsi="Arial" w:cs="Arial"/>
          <w:sz w:val="24"/>
          <w:szCs w:val="24"/>
        </w:rPr>
        <w:t xml:space="preserve"> das sanções civis e penais a que estão sujeitos caso o(a) </w:t>
      </w:r>
      <w:r w:rsidRPr="001D31AC">
        <w:rPr>
          <w:rFonts w:ascii="Arial" w:hAnsi="Arial" w:cs="Arial"/>
          <w:b/>
          <w:bCs/>
          <w:sz w:val="24"/>
          <w:szCs w:val="24"/>
        </w:rPr>
        <w:t>OUTORGADO</w:t>
      </w:r>
      <w:r w:rsidRPr="001D31AC">
        <w:rPr>
          <w:rFonts w:ascii="Arial" w:hAnsi="Arial" w:cs="Arial"/>
          <w:sz w:val="24"/>
          <w:szCs w:val="24"/>
        </w:rPr>
        <w:t>(A) exorbite os limites dos poderes que a ele foram outorgados.</w:t>
      </w:r>
      <w:r w:rsidR="005773E5" w:rsidRPr="001D31AC">
        <w:rPr>
          <w:rFonts w:ascii="Arial" w:eastAsia="Arial" w:hAnsi="Arial" w:cs="StarSymbol"/>
          <w:sz w:val="24"/>
          <w:szCs w:val="24"/>
        </w:rPr>
        <w:t xml:space="preserve"> Podendo inclusive substabelecer este mandato e nomear despachantes com reserva de iguais poderes;</w:t>
      </w:r>
    </w:p>
    <w:p w14:paraId="705F15D8" w14:textId="77777777" w:rsidR="0013146B" w:rsidRPr="001D31AC" w:rsidRDefault="0013146B" w:rsidP="00697DFD">
      <w:pPr>
        <w:spacing w:line="480" w:lineRule="auto"/>
        <w:jc w:val="both"/>
        <w:rPr>
          <w:rFonts w:ascii="Arial" w:hAnsi="Arial" w:cs="Arial"/>
          <w:sz w:val="24"/>
          <w:szCs w:val="24"/>
          <w:u w:val="single"/>
        </w:rPr>
      </w:pPr>
      <w:r w:rsidRPr="001D31AC">
        <w:rPr>
          <w:rFonts w:ascii="Arial" w:hAnsi="Arial" w:cs="Arial"/>
          <w:sz w:val="24"/>
          <w:szCs w:val="24"/>
        </w:rPr>
        <w:t>Esta</w:t>
      </w:r>
      <w:r w:rsidR="005C1DB1" w:rsidRPr="001D31AC">
        <w:rPr>
          <w:rFonts w:ascii="Arial" w:hAnsi="Arial" w:cs="Arial"/>
          <w:sz w:val="24"/>
          <w:szCs w:val="24"/>
        </w:rPr>
        <w:t xml:space="preserve"> procuração é válida por 36</w:t>
      </w:r>
      <w:r w:rsidR="00BF0D2B" w:rsidRPr="001D31AC">
        <w:rPr>
          <w:rFonts w:ascii="Arial" w:hAnsi="Arial" w:cs="Arial"/>
          <w:sz w:val="24"/>
          <w:szCs w:val="24"/>
        </w:rPr>
        <w:t>(</w:t>
      </w:r>
      <w:r w:rsidR="005C1DB1" w:rsidRPr="001D31AC">
        <w:rPr>
          <w:rFonts w:ascii="Arial" w:hAnsi="Arial" w:cs="Arial"/>
          <w:sz w:val="24"/>
          <w:szCs w:val="24"/>
        </w:rPr>
        <w:t>trinta e seis</w:t>
      </w:r>
      <w:r w:rsidR="00BF0D2B" w:rsidRPr="001D31AC">
        <w:rPr>
          <w:rFonts w:ascii="Arial" w:hAnsi="Arial" w:cs="Arial"/>
          <w:sz w:val="24"/>
          <w:szCs w:val="24"/>
        </w:rPr>
        <w:t>) meses</w:t>
      </w:r>
    </w:p>
    <w:p w14:paraId="0AD5E7FF" w14:textId="77777777" w:rsidR="0013146B" w:rsidRPr="001D31AC" w:rsidRDefault="0013146B" w:rsidP="00697DFD">
      <w:pPr>
        <w:spacing w:line="480" w:lineRule="auto"/>
        <w:jc w:val="both"/>
        <w:rPr>
          <w:rFonts w:ascii="Arial" w:hAnsi="Arial" w:cs="Arial"/>
          <w:sz w:val="24"/>
          <w:szCs w:val="24"/>
        </w:rPr>
      </w:pPr>
      <w:r w:rsidRPr="001D31AC">
        <w:rPr>
          <w:rFonts w:ascii="Arial" w:hAnsi="Arial" w:cs="Arial"/>
          <w:sz w:val="24"/>
          <w:szCs w:val="24"/>
        </w:rPr>
        <w:t>(Local, Dia, Mês e Ano)</w:t>
      </w:r>
    </w:p>
    <w:p w14:paraId="4B31E419" w14:textId="77777777" w:rsidR="00697DFD" w:rsidRPr="001D31AC" w:rsidRDefault="0013146B" w:rsidP="00697DFD">
      <w:pPr>
        <w:spacing w:line="480" w:lineRule="auto"/>
        <w:jc w:val="both"/>
        <w:rPr>
          <w:rFonts w:ascii="Arial" w:hAnsi="Arial" w:cs="Arial"/>
          <w:sz w:val="24"/>
          <w:szCs w:val="24"/>
        </w:rPr>
      </w:pPr>
      <w:r w:rsidRPr="001D31AC">
        <w:rPr>
          <w:rFonts w:ascii="Arial" w:hAnsi="Arial" w:cs="Arial"/>
          <w:sz w:val="24"/>
          <w:szCs w:val="24"/>
        </w:rPr>
        <w:t>(Nome Completo e Assinatura do Outorgante com Firma Reconhecida).</w:t>
      </w:r>
    </w:p>
    <w:sectPr w:rsidR="00697DFD" w:rsidRPr="001D31AC">
      <w:headerReference w:type="default" r:id="rId7"/>
      <w:footerReference w:type="even" r:id="rId8"/>
      <w:footerReference w:type="default" r:id="rId9"/>
      <w:pgSz w:w="11907" w:h="16840" w:code="9"/>
      <w:pgMar w:top="1418" w:right="1275"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53F1" w14:textId="77777777" w:rsidR="00F84FC5" w:rsidRDefault="00F84FC5" w:rsidP="005773E5">
      <w:r>
        <w:separator/>
      </w:r>
    </w:p>
  </w:endnote>
  <w:endnote w:type="continuationSeparator" w:id="0">
    <w:p w14:paraId="7A8E02FE" w14:textId="77777777" w:rsidR="00F84FC5" w:rsidRDefault="00F84FC5" w:rsidP="0057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B30C" w14:textId="77777777" w:rsidR="00CA242F" w:rsidRDefault="00CA242F" w:rsidP="00B824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5C793" w14:textId="77777777" w:rsidR="00CA242F" w:rsidRDefault="00CA242F" w:rsidP="005773E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CA6E" w14:textId="77777777" w:rsidR="00CA242F" w:rsidRDefault="00CA242F" w:rsidP="00B824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1AC">
      <w:rPr>
        <w:rStyle w:val="Nmerodepgina"/>
        <w:noProof/>
      </w:rPr>
      <w:t>7</w:t>
    </w:r>
    <w:r>
      <w:rPr>
        <w:rStyle w:val="Nmerodepgina"/>
      </w:rPr>
      <w:fldChar w:fldCharType="end"/>
    </w:r>
  </w:p>
  <w:p w14:paraId="3340BCF9" w14:textId="77777777" w:rsidR="00CA242F" w:rsidRDefault="00CA242F" w:rsidP="005773E5">
    <w:pPr>
      <w:pStyle w:val="Rodap"/>
      <w:ind w:right="360"/>
    </w:pPr>
    <w:r>
      <w:t>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0268" w14:textId="77777777" w:rsidR="00F84FC5" w:rsidRDefault="00F84FC5" w:rsidP="005773E5">
      <w:r>
        <w:separator/>
      </w:r>
    </w:p>
  </w:footnote>
  <w:footnote w:type="continuationSeparator" w:id="0">
    <w:p w14:paraId="14A123AC" w14:textId="77777777" w:rsidR="00F84FC5" w:rsidRDefault="00F84FC5" w:rsidP="0057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5AEA" w14:textId="77777777" w:rsidR="009908AF" w:rsidRDefault="009908AF" w:rsidP="009908AF">
    <w:pPr>
      <w:pStyle w:val="Cabealho"/>
      <w:jc w:val="right"/>
    </w:pPr>
    <w:r>
      <w:t>EM PAPEL TIMBRADO DA EMPRESA</w:t>
    </w:r>
  </w:p>
  <w:p w14:paraId="65B3C3F5" w14:textId="77777777" w:rsidR="009908AF" w:rsidRDefault="009908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9EF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B27F4"/>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9570A6D"/>
    <w:multiLevelType w:val="hybridMultilevel"/>
    <w:tmpl w:val="5CFE12E6"/>
    <w:lvl w:ilvl="0" w:tplc="04160011">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D262C46"/>
    <w:multiLevelType w:val="hybridMultilevel"/>
    <w:tmpl w:val="62F8220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7A092F"/>
    <w:multiLevelType w:val="singleLevel"/>
    <w:tmpl w:val="F2C03E7A"/>
    <w:lvl w:ilvl="0">
      <w:start w:val="1"/>
      <w:numFmt w:val="lowerLetter"/>
      <w:lvlText w:val="%1)"/>
      <w:lvlJc w:val="left"/>
      <w:pPr>
        <w:tabs>
          <w:tab w:val="num" w:pos="1776"/>
        </w:tabs>
        <w:ind w:left="1776" w:hanging="360"/>
      </w:pPr>
      <w:rPr>
        <w:rFonts w:hint="default"/>
        <w:i w:val="0"/>
      </w:rPr>
    </w:lvl>
  </w:abstractNum>
  <w:abstractNum w:abstractNumId="5" w15:restartNumberingAfterBreak="0">
    <w:nsid w:val="205928CB"/>
    <w:multiLevelType w:val="hybridMultilevel"/>
    <w:tmpl w:val="363E5F32"/>
    <w:lvl w:ilvl="0" w:tplc="04160011">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5B84C19"/>
    <w:multiLevelType w:val="singleLevel"/>
    <w:tmpl w:val="04160011"/>
    <w:lvl w:ilvl="0">
      <w:start w:val="1"/>
      <w:numFmt w:val="decimal"/>
      <w:lvlText w:val="%1)"/>
      <w:lvlJc w:val="left"/>
      <w:pPr>
        <w:tabs>
          <w:tab w:val="num" w:pos="360"/>
        </w:tabs>
        <w:ind w:left="360" w:hanging="360"/>
      </w:pPr>
      <w:rPr>
        <w:rFonts w:hint="default"/>
      </w:rPr>
    </w:lvl>
  </w:abstractNum>
  <w:abstractNum w:abstractNumId="7" w15:restartNumberingAfterBreak="0">
    <w:nsid w:val="2F5E64CF"/>
    <w:multiLevelType w:val="hybridMultilevel"/>
    <w:tmpl w:val="4BE2AF2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D555D3"/>
    <w:multiLevelType w:val="hybridMultilevel"/>
    <w:tmpl w:val="97D2BA52"/>
    <w:lvl w:ilvl="0" w:tplc="04160011">
      <w:start w:val="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9D4340C"/>
    <w:multiLevelType w:val="hybridMultilevel"/>
    <w:tmpl w:val="2042F3E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D8144F4"/>
    <w:multiLevelType w:val="singleLevel"/>
    <w:tmpl w:val="2546509C"/>
    <w:lvl w:ilvl="0">
      <w:start w:val="1"/>
      <w:numFmt w:val="lowerLetter"/>
      <w:lvlText w:val="%1)"/>
      <w:lvlJc w:val="left"/>
      <w:pPr>
        <w:tabs>
          <w:tab w:val="num" w:pos="1800"/>
        </w:tabs>
        <w:ind w:left="1800" w:hanging="360"/>
      </w:pPr>
      <w:rPr>
        <w:rFonts w:hint="default"/>
      </w:rPr>
    </w:lvl>
  </w:abstractNum>
  <w:abstractNum w:abstractNumId="11" w15:restartNumberingAfterBreak="0">
    <w:nsid w:val="3DDA0D5B"/>
    <w:multiLevelType w:val="hybridMultilevel"/>
    <w:tmpl w:val="083ADD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0D4CF2"/>
    <w:multiLevelType w:val="hybridMultilevel"/>
    <w:tmpl w:val="A734EFD0"/>
    <w:lvl w:ilvl="0" w:tplc="04160011">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375318"/>
    <w:multiLevelType w:val="singleLevel"/>
    <w:tmpl w:val="41D03F8E"/>
    <w:lvl w:ilvl="0">
      <w:start w:val="1"/>
      <w:numFmt w:val="lowerLetter"/>
      <w:lvlText w:val="%1)"/>
      <w:lvlJc w:val="left"/>
      <w:pPr>
        <w:tabs>
          <w:tab w:val="num" w:pos="360"/>
        </w:tabs>
        <w:ind w:left="360" w:hanging="360"/>
      </w:pPr>
      <w:rPr>
        <w:rFonts w:hint="default"/>
        <w:b/>
      </w:rPr>
    </w:lvl>
  </w:abstractNum>
  <w:abstractNum w:abstractNumId="14" w15:restartNumberingAfterBreak="0">
    <w:nsid w:val="4B217B15"/>
    <w:multiLevelType w:val="hybridMultilevel"/>
    <w:tmpl w:val="EAE04C74"/>
    <w:lvl w:ilvl="0" w:tplc="04160011">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037089C"/>
    <w:multiLevelType w:val="hybridMultilevel"/>
    <w:tmpl w:val="A888FDF2"/>
    <w:lvl w:ilvl="0" w:tplc="04160011">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A153DC"/>
    <w:multiLevelType w:val="singleLevel"/>
    <w:tmpl w:val="C100D6C4"/>
    <w:lvl w:ilvl="0">
      <w:start w:val="1"/>
      <w:numFmt w:val="decimal"/>
      <w:lvlText w:val="%1.)"/>
      <w:lvlJc w:val="left"/>
      <w:pPr>
        <w:tabs>
          <w:tab w:val="num" w:pos="360"/>
        </w:tabs>
        <w:ind w:left="360" w:hanging="360"/>
      </w:pPr>
      <w:rPr>
        <w:rFonts w:hint="default"/>
      </w:rPr>
    </w:lvl>
  </w:abstractNum>
  <w:abstractNum w:abstractNumId="17" w15:restartNumberingAfterBreak="0">
    <w:nsid w:val="52EB53D0"/>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5B7E3B7B"/>
    <w:multiLevelType w:val="hybridMultilevel"/>
    <w:tmpl w:val="D3B2100E"/>
    <w:lvl w:ilvl="0" w:tplc="E9089C46">
      <w:start w:val="1"/>
      <w:numFmt w:val="decimal"/>
      <w:lvlText w:val="%1o"/>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986558"/>
    <w:multiLevelType w:val="hybridMultilevel"/>
    <w:tmpl w:val="22662412"/>
    <w:lvl w:ilvl="0" w:tplc="04160011">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4462C3F"/>
    <w:multiLevelType w:val="singleLevel"/>
    <w:tmpl w:val="7102D544"/>
    <w:lvl w:ilvl="0">
      <w:start w:val="1"/>
      <w:numFmt w:val="lowerLetter"/>
      <w:lvlText w:val="%1)"/>
      <w:lvlJc w:val="left"/>
      <w:pPr>
        <w:tabs>
          <w:tab w:val="num" w:pos="1815"/>
        </w:tabs>
        <w:ind w:left="1815" w:hanging="375"/>
      </w:pPr>
      <w:rPr>
        <w:rFonts w:hint="default"/>
      </w:rPr>
    </w:lvl>
  </w:abstractNum>
  <w:abstractNum w:abstractNumId="21" w15:restartNumberingAfterBreak="0">
    <w:nsid w:val="68E73D74"/>
    <w:multiLevelType w:val="hybridMultilevel"/>
    <w:tmpl w:val="86FA947E"/>
    <w:lvl w:ilvl="0" w:tplc="04160011">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C3D391B"/>
    <w:multiLevelType w:val="singleLevel"/>
    <w:tmpl w:val="DE5C168E"/>
    <w:lvl w:ilvl="0">
      <w:start w:val="1"/>
      <w:numFmt w:val="decimal"/>
      <w:lvlText w:val="%1)"/>
      <w:lvlJc w:val="left"/>
      <w:pPr>
        <w:tabs>
          <w:tab w:val="num" w:pos="360"/>
        </w:tabs>
        <w:ind w:left="360" w:hanging="360"/>
      </w:pPr>
      <w:rPr>
        <w:rFonts w:hint="default"/>
        <w:b/>
      </w:rPr>
    </w:lvl>
  </w:abstractNum>
  <w:abstractNum w:abstractNumId="23" w15:restartNumberingAfterBreak="0">
    <w:nsid w:val="6E770AA7"/>
    <w:multiLevelType w:val="singleLevel"/>
    <w:tmpl w:val="B04CDC50"/>
    <w:lvl w:ilvl="0">
      <w:start w:val="1"/>
      <w:numFmt w:val="decimal"/>
      <w:lvlText w:val="%1)"/>
      <w:lvlJc w:val="left"/>
      <w:pPr>
        <w:tabs>
          <w:tab w:val="num" w:pos="360"/>
        </w:tabs>
        <w:ind w:left="360" w:hanging="360"/>
      </w:pPr>
      <w:rPr>
        <w:rFonts w:hint="default"/>
        <w:b/>
      </w:rPr>
    </w:lvl>
  </w:abstractNum>
  <w:abstractNum w:abstractNumId="24" w15:restartNumberingAfterBreak="0">
    <w:nsid w:val="74F3545F"/>
    <w:multiLevelType w:val="hybridMultilevel"/>
    <w:tmpl w:val="F9AA8E40"/>
    <w:lvl w:ilvl="0" w:tplc="04160011">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75F766E7"/>
    <w:multiLevelType w:val="hybridMultilevel"/>
    <w:tmpl w:val="88BAC1F0"/>
    <w:lvl w:ilvl="0" w:tplc="6192AD6C">
      <w:start w:val="1"/>
      <w:numFmt w:val="decimal"/>
      <w:lvlText w:val="%1)"/>
      <w:lvlJc w:val="left"/>
      <w:pPr>
        <w:tabs>
          <w:tab w:val="num" w:pos="1140"/>
        </w:tabs>
        <w:ind w:left="1140" w:hanging="7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385229536">
    <w:abstractNumId w:val="13"/>
  </w:num>
  <w:num w:numId="2" w16cid:durableId="555554392">
    <w:abstractNumId w:val="17"/>
  </w:num>
  <w:num w:numId="3" w16cid:durableId="1974166232">
    <w:abstractNumId w:val="1"/>
  </w:num>
  <w:num w:numId="4" w16cid:durableId="1451390382">
    <w:abstractNumId w:val="10"/>
  </w:num>
  <w:num w:numId="5" w16cid:durableId="1768692436">
    <w:abstractNumId w:val="20"/>
  </w:num>
  <w:num w:numId="6" w16cid:durableId="1737052177">
    <w:abstractNumId w:val="4"/>
  </w:num>
  <w:num w:numId="7" w16cid:durableId="1529564957">
    <w:abstractNumId w:val="23"/>
  </w:num>
  <w:num w:numId="8" w16cid:durableId="1638685398">
    <w:abstractNumId w:val="6"/>
  </w:num>
  <w:num w:numId="9" w16cid:durableId="324288820">
    <w:abstractNumId w:val="22"/>
  </w:num>
  <w:num w:numId="10" w16cid:durableId="1013653447">
    <w:abstractNumId w:val="16"/>
  </w:num>
  <w:num w:numId="11" w16cid:durableId="1158379749">
    <w:abstractNumId w:val="25"/>
  </w:num>
  <w:num w:numId="12" w16cid:durableId="1320117192">
    <w:abstractNumId w:val="19"/>
  </w:num>
  <w:num w:numId="13" w16cid:durableId="1224411243">
    <w:abstractNumId w:val="3"/>
  </w:num>
  <w:num w:numId="14" w16cid:durableId="594215160">
    <w:abstractNumId w:val="2"/>
  </w:num>
  <w:num w:numId="15" w16cid:durableId="1426611488">
    <w:abstractNumId w:val="11"/>
  </w:num>
  <w:num w:numId="16" w16cid:durableId="1467628265">
    <w:abstractNumId w:val="12"/>
  </w:num>
  <w:num w:numId="17" w16cid:durableId="701826597">
    <w:abstractNumId w:val="15"/>
  </w:num>
  <w:num w:numId="18" w16cid:durableId="1491292017">
    <w:abstractNumId w:val="24"/>
  </w:num>
  <w:num w:numId="19" w16cid:durableId="2055930056">
    <w:abstractNumId w:val="21"/>
  </w:num>
  <w:num w:numId="20" w16cid:durableId="708724411">
    <w:abstractNumId w:val="5"/>
  </w:num>
  <w:num w:numId="21" w16cid:durableId="1180698822">
    <w:abstractNumId w:val="8"/>
  </w:num>
  <w:num w:numId="22" w16cid:durableId="958071910">
    <w:abstractNumId w:val="14"/>
  </w:num>
  <w:num w:numId="23" w16cid:durableId="1805734735">
    <w:abstractNumId w:val="7"/>
  </w:num>
  <w:num w:numId="24" w16cid:durableId="919799667">
    <w:abstractNumId w:val="0"/>
  </w:num>
  <w:num w:numId="25" w16cid:durableId="154537894">
    <w:abstractNumId w:val="9"/>
  </w:num>
  <w:num w:numId="26" w16cid:durableId="218250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05"/>
    <w:rsid w:val="000018F7"/>
    <w:rsid w:val="00023005"/>
    <w:rsid w:val="00024762"/>
    <w:rsid w:val="00096B3A"/>
    <w:rsid w:val="000E3058"/>
    <w:rsid w:val="0013146B"/>
    <w:rsid w:val="00142371"/>
    <w:rsid w:val="00145927"/>
    <w:rsid w:val="00172CB4"/>
    <w:rsid w:val="001D31AC"/>
    <w:rsid w:val="0021042B"/>
    <w:rsid w:val="00244C2F"/>
    <w:rsid w:val="0026005A"/>
    <w:rsid w:val="00262D29"/>
    <w:rsid w:val="00267992"/>
    <w:rsid w:val="0027755E"/>
    <w:rsid w:val="002C29B0"/>
    <w:rsid w:val="002F191D"/>
    <w:rsid w:val="003527D1"/>
    <w:rsid w:val="00353DF2"/>
    <w:rsid w:val="00383951"/>
    <w:rsid w:val="003D716A"/>
    <w:rsid w:val="003E00D8"/>
    <w:rsid w:val="004123EA"/>
    <w:rsid w:val="00454119"/>
    <w:rsid w:val="00457A8A"/>
    <w:rsid w:val="0048160B"/>
    <w:rsid w:val="004B1FC5"/>
    <w:rsid w:val="005546A7"/>
    <w:rsid w:val="005773E5"/>
    <w:rsid w:val="005909FD"/>
    <w:rsid w:val="005A106B"/>
    <w:rsid w:val="005C1DB1"/>
    <w:rsid w:val="006033B9"/>
    <w:rsid w:val="00604093"/>
    <w:rsid w:val="006634B1"/>
    <w:rsid w:val="00676357"/>
    <w:rsid w:val="00697DFD"/>
    <w:rsid w:val="006A1251"/>
    <w:rsid w:val="006C27D0"/>
    <w:rsid w:val="006E04C9"/>
    <w:rsid w:val="0073139D"/>
    <w:rsid w:val="00734DCA"/>
    <w:rsid w:val="00742CB5"/>
    <w:rsid w:val="00797ABF"/>
    <w:rsid w:val="007A7E31"/>
    <w:rsid w:val="007D60E9"/>
    <w:rsid w:val="007E06E8"/>
    <w:rsid w:val="0082431A"/>
    <w:rsid w:val="00847E69"/>
    <w:rsid w:val="00854864"/>
    <w:rsid w:val="00854B2B"/>
    <w:rsid w:val="008D2E9F"/>
    <w:rsid w:val="008F379E"/>
    <w:rsid w:val="009002C1"/>
    <w:rsid w:val="00905DD2"/>
    <w:rsid w:val="009658E5"/>
    <w:rsid w:val="00971190"/>
    <w:rsid w:val="0098115A"/>
    <w:rsid w:val="009908AF"/>
    <w:rsid w:val="00A8277F"/>
    <w:rsid w:val="00AE12BD"/>
    <w:rsid w:val="00B04A9D"/>
    <w:rsid w:val="00B07E91"/>
    <w:rsid w:val="00B27298"/>
    <w:rsid w:val="00B82419"/>
    <w:rsid w:val="00BB5A81"/>
    <w:rsid w:val="00BC38EC"/>
    <w:rsid w:val="00BD6F82"/>
    <w:rsid w:val="00BF0D2B"/>
    <w:rsid w:val="00C42200"/>
    <w:rsid w:val="00C46CAC"/>
    <w:rsid w:val="00CA21E8"/>
    <w:rsid w:val="00CA242F"/>
    <w:rsid w:val="00D06334"/>
    <w:rsid w:val="00D45CC7"/>
    <w:rsid w:val="00D6029A"/>
    <w:rsid w:val="00D82987"/>
    <w:rsid w:val="00DA586E"/>
    <w:rsid w:val="00DB5EE5"/>
    <w:rsid w:val="00DC2905"/>
    <w:rsid w:val="00DC5F4E"/>
    <w:rsid w:val="00DD6902"/>
    <w:rsid w:val="00DF5D65"/>
    <w:rsid w:val="00F84FC5"/>
    <w:rsid w:val="00FA6E66"/>
    <w:rsid w:val="00FC5196"/>
    <w:rsid w:val="00FF5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7E485"/>
  <w15:docId w15:val="{3B8C9504-02A8-442A-91F8-54F5E2E0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style>
  <w:style w:type="paragraph" w:styleId="Ttulo1">
    <w:name w:val="heading 1"/>
    <w:basedOn w:val="Normal"/>
    <w:next w:val="Normal"/>
    <w:qFormat/>
    <w:pPr>
      <w:keepNext/>
      <w:jc w:val="both"/>
      <w:outlineLvl w:val="0"/>
    </w:pPr>
    <w:rPr>
      <w:b/>
      <w:sz w:val="18"/>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708" w:firstLine="708"/>
      <w:outlineLvl w:val="2"/>
    </w:pPr>
    <w:rPr>
      <w:b/>
      <w:i/>
      <w:color w:val="000000"/>
      <w:sz w:val="28"/>
    </w:rPr>
  </w:style>
  <w:style w:type="paragraph" w:styleId="Ttulo4">
    <w:name w:val="heading 4"/>
    <w:basedOn w:val="Normal"/>
    <w:next w:val="Normal"/>
    <w:qFormat/>
    <w:pPr>
      <w:keepNext/>
      <w:jc w:val="center"/>
      <w:outlineLvl w:val="3"/>
    </w:pPr>
    <w:rPr>
      <w:b/>
      <w:bCs/>
      <w:sz w:val="24"/>
      <w:szCs w:val="32"/>
    </w:rPr>
  </w:style>
  <w:style w:type="paragraph" w:styleId="Ttulo5">
    <w:name w:val="heading 5"/>
    <w:basedOn w:val="Normal"/>
    <w:next w:val="Normal"/>
    <w:qFormat/>
    <w:pPr>
      <w:keepNext/>
      <w:ind w:left="2832" w:firstLine="708"/>
      <w:jc w:val="both"/>
      <w:outlineLvl w:val="4"/>
    </w:pPr>
    <w:rPr>
      <w:b/>
      <w:i/>
      <w:color w:val="000000"/>
      <w:sz w:val="24"/>
    </w:rPr>
  </w:style>
  <w:style w:type="paragraph" w:styleId="Ttulo6">
    <w:name w:val="heading 6"/>
    <w:basedOn w:val="Normal"/>
    <w:next w:val="Normal"/>
    <w:qFormat/>
    <w:pPr>
      <w:keepNext/>
      <w:jc w:val="both"/>
      <w:outlineLvl w:val="5"/>
    </w:pPr>
    <w:rPr>
      <w:b/>
      <w:i/>
      <w:color w:val="00000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semiHidden/>
    <w:pPr>
      <w:jc w:val="both"/>
    </w:pPr>
    <w:rPr>
      <w:b/>
      <w:i/>
      <w:sz w:val="24"/>
      <w:u w:val="single"/>
    </w:rPr>
  </w:style>
  <w:style w:type="paragraph" w:styleId="Corpodetexto2">
    <w:name w:val="Body Text 2"/>
    <w:basedOn w:val="Normal"/>
    <w:semiHidden/>
    <w:pPr>
      <w:jc w:val="both"/>
    </w:pPr>
    <w:rPr>
      <w:b/>
      <w:i/>
      <w:color w:val="000000"/>
      <w:sz w:val="24"/>
    </w:rPr>
  </w:style>
  <w:style w:type="paragraph" w:styleId="Corpodetexto">
    <w:name w:val="Body Text"/>
    <w:basedOn w:val="Normal"/>
    <w:semiHidden/>
    <w:pPr>
      <w:jc w:val="both"/>
    </w:pPr>
    <w:rPr>
      <w:b/>
      <w:i/>
      <w:color w:val="000000"/>
      <w:sz w:val="24"/>
      <w:u w:val="single"/>
    </w:rPr>
  </w:style>
  <w:style w:type="character" w:styleId="Forte">
    <w:name w:val="Strong"/>
    <w:qFormat/>
    <w:rPr>
      <w:b/>
      <w:bCs/>
    </w:rPr>
  </w:style>
  <w:style w:type="paragraph" w:styleId="Textodebalo">
    <w:name w:val="Balloon Text"/>
    <w:basedOn w:val="Normal"/>
    <w:semiHidden/>
    <w:rPr>
      <w:rFonts w:ascii="Tahoma" w:hAnsi="Tahoma" w:cs="Tahoma"/>
      <w:sz w:val="16"/>
      <w:szCs w:val="16"/>
    </w:rPr>
  </w:style>
  <w:style w:type="paragraph" w:customStyle="1" w:styleId="ListaColorida-nfase11">
    <w:name w:val="Lista Colorida - Ênfase 11"/>
    <w:basedOn w:val="Normal"/>
    <w:qFormat/>
    <w:pPr>
      <w:ind w:left="708"/>
    </w:pPr>
  </w:style>
  <w:style w:type="paragraph" w:styleId="Cabealho">
    <w:name w:val="header"/>
    <w:basedOn w:val="Normal"/>
    <w:link w:val="CabealhoChar"/>
    <w:uiPriority w:val="99"/>
    <w:unhideWhenUsed/>
    <w:rsid w:val="005773E5"/>
    <w:pPr>
      <w:tabs>
        <w:tab w:val="center" w:pos="4320"/>
        <w:tab w:val="right" w:pos="8640"/>
      </w:tabs>
    </w:pPr>
  </w:style>
  <w:style w:type="character" w:customStyle="1" w:styleId="CabealhoChar">
    <w:name w:val="Cabeçalho Char"/>
    <w:link w:val="Cabealho"/>
    <w:uiPriority w:val="99"/>
    <w:rsid w:val="005773E5"/>
    <w:rPr>
      <w:lang w:eastAsia="pt-BR"/>
    </w:rPr>
  </w:style>
  <w:style w:type="paragraph" w:styleId="Rodap">
    <w:name w:val="footer"/>
    <w:basedOn w:val="Normal"/>
    <w:link w:val="RodapChar"/>
    <w:uiPriority w:val="99"/>
    <w:unhideWhenUsed/>
    <w:rsid w:val="005773E5"/>
    <w:pPr>
      <w:tabs>
        <w:tab w:val="center" w:pos="4320"/>
        <w:tab w:val="right" w:pos="8640"/>
      </w:tabs>
    </w:pPr>
  </w:style>
  <w:style w:type="character" w:customStyle="1" w:styleId="RodapChar">
    <w:name w:val="Rodapé Char"/>
    <w:link w:val="Rodap"/>
    <w:uiPriority w:val="99"/>
    <w:rsid w:val="005773E5"/>
    <w:rPr>
      <w:lang w:eastAsia="pt-BR"/>
    </w:rPr>
  </w:style>
  <w:style w:type="character" w:styleId="Nmerodepgina">
    <w:name w:val="page number"/>
    <w:uiPriority w:val="99"/>
    <w:semiHidden/>
    <w:unhideWhenUsed/>
    <w:rsid w:val="005773E5"/>
  </w:style>
  <w:style w:type="character" w:styleId="Hyperlink">
    <w:name w:val="Hyperlink"/>
    <w:uiPriority w:val="99"/>
    <w:unhideWhenUsed/>
    <w:rsid w:val="00CA242F"/>
    <w:rPr>
      <w:color w:val="0000FF"/>
      <w:u w:val="single"/>
    </w:rPr>
  </w:style>
  <w:style w:type="paragraph" w:styleId="GradeMdia1-nfase2">
    <w:name w:val="Medium Grid 1 Accent 2"/>
    <w:basedOn w:val="Normal"/>
    <w:uiPriority w:val="34"/>
    <w:qFormat/>
    <w:rsid w:val="00244C2F"/>
    <w:pPr>
      <w:ind w:left="720"/>
      <w:contextualSpacing/>
    </w:pPr>
  </w:style>
  <w:style w:type="paragraph" w:customStyle="1" w:styleId="Standard">
    <w:name w:val="Standard"/>
    <w:rsid w:val="002C29B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pple-converted-space">
    <w:name w:val="apple-converted-space"/>
    <w:rsid w:val="007A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788">
      <w:bodyDiv w:val="1"/>
      <w:marLeft w:val="0"/>
      <w:marRight w:val="0"/>
      <w:marTop w:val="0"/>
      <w:marBottom w:val="0"/>
      <w:divBdr>
        <w:top w:val="none" w:sz="0" w:space="0" w:color="auto"/>
        <w:left w:val="none" w:sz="0" w:space="0" w:color="auto"/>
        <w:bottom w:val="none" w:sz="0" w:space="0" w:color="auto"/>
        <w:right w:val="none" w:sz="0" w:space="0" w:color="auto"/>
      </w:divBdr>
    </w:div>
    <w:div w:id="19847759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13674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DOCUMENTOS NECESSÁRIOS PARA O CREDENCIAMENTO JUNTO ÀS REPARTIÇÕES ALFANDEGÁRIAS EM SÃO PAULO</vt:lpstr>
    </vt:vector>
  </TitlesOfParts>
  <Company>BAX Global do Brasil Ltda</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NECESSÁRIOS PARA O CREDENCIAMENTO JUNTO ÀS REPARTIÇÕES ALFANDEGÁRIAS EM SÃO PAULO</dc:title>
  <dc:subject/>
  <dc:creator>BAX Global do Brasil Ltda</dc:creator>
  <cp:keywords/>
  <cp:lastModifiedBy>Julia Barreta</cp:lastModifiedBy>
  <cp:revision>2</cp:revision>
  <cp:lastPrinted>2018-01-25T15:30:00Z</cp:lastPrinted>
  <dcterms:created xsi:type="dcterms:W3CDTF">2023-07-07T20:17:00Z</dcterms:created>
  <dcterms:modified xsi:type="dcterms:W3CDTF">2023-07-07T20:17:00Z</dcterms:modified>
</cp:coreProperties>
</file>